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600" w:rsidRPr="00D55600" w:rsidRDefault="009B1B5F" w:rsidP="00D55600">
      <w:pPr>
        <w:spacing w:after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 xml:space="preserve">VIII </w:t>
      </w:r>
      <w:r w:rsidR="00D55600" w:rsidRPr="00D55600">
        <w:rPr>
          <w:rFonts w:ascii="Trebuchet MS" w:hAnsi="Trebuchet MS"/>
          <w:b/>
          <w:sz w:val="28"/>
        </w:rPr>
        <w:t xml:space="preserve">SEMANA NACIONAL DE FORMAÇÃO </w:t>
      </w:r>
      <w:r w:rsidR="00244D07">
        <w:rPr>
          <w:rFonts w:ascii="Trebuchet MS" w:hAnsi="Trebuchet MS"/>
          <w:b/>
          <w:sz w:val="28"/>
        </w:rPr>
        <w:t>–</w:t>
      </w:r>
      <w:r w:rsidR="000C5B5E">
        <w:rPr>
          <w:rFonts w:ascii="Trebuchet MS" w:hAnsi="Trebuchet MS"/>
          <w:b/>
          <w:sz w:val="28"/>
        </w:rPr>
        <w:t xml:space="preserve"> CASTELO</w:t>
      </w:r>
      <w:r>
        <w:rPr>
          <w:rFonts w:ascii="Trebuchet MS" w:hAnsi="Trebuchet MS"/>
          <w:b/>
          <w:sz w:val="28"/>
        </w:rPr>
        <w:t xml:space="preserve"> BRANCO</w:t>
      </w:r>
    </w:p>
    <w:p w:rsidR="00D55600" w:rsidRDefault="00800AAC" w:rsidP="0096294F">
      <w:pPr>
        <w:jc w:val="center"/>
        <w:rPr>
          <w:rFonts w:ascii="Trebuchet MS" w:hAnsi="Trebuchet MS"/>
          <w:sz w:val="28"/>
        </w:rPr>
      </w:pPr>
      <w:r w:rsidRPr="00D55600">
        <w:rPr>
          <w:rFonts w:ascii="Trebuchet MS" w:hAnsi="Trebuchet MS"/>
          <w:b/>
          <w:sz w:val="28"/>
        </w:rPr>
        <w:t xml:space="preserve">CRONOGRAMA DA AÇÃO </w:t>
      </w:r>
      <w:r w:rsidR="00780FC6">
        <w:rPr>
          <w:rFonts w:ascii="Trebuchet MS" w:hAnsi="Trebuchet MS"/>
          <w:b/>
          <w:sz w:val="28"/>
        </w:rPr>
        <w:t>–</w:t>
      </w:r>
      <w:r w:rsidR="00780FC6">
        <w:rPr>
          <w:rFonts w:ascii="Trebuchet MS" w:hAnsi="Trebuchet MS"/>
          <w:sz w:val="28"/>
        </w:rPr>
        <w:t>“</w:t>
      </w:r>
      <w:r w:rsidR="00700DE3" w:rsidRPr="00700DE3">
        <w:rPr>
          <w:rFonts w:ascii="Trebuchet MS" w:hAnsi="Trebuchet MS"/>
          <w:sz w:val="28"/>
        </w:rPr>
        <w:t>DE Sobre Rodas: Implementação e desenvolvimento do projeto</w:t>
      </w:r>
      <w:r w:rsidR="007F6357">
        <w:rPr>
          <w:rFonts w:ascii="Trebuchet MS" w:hAnsi="Trebuchet MS"/>
          <w:sz w:val="28"/>
        </w:rPr>
        <w:t>”</w:t>
      </w:r>
    </w:p>
    <w:tbl>
      <w:tblPr>
        <w:tblStyle w:val="Tabelacomgrelha"/>
        <w:tblpPr w:leftFromText="141" w:rightFromText="141" w:vertAnchor="text" w:horzAnchor="margin" w:tblpY="350"/>
        <w:tblW w:w="0" w:type="auto"/>
        <w:tblBorders>
          <w:insideH w:val="dotted" w:sz="4" w:space="0" w:color="auto"/>
        </w:tblBorders>
        <w:tblLook w:val="04A0"/>
      </w:tblPr>
      <w:tblGrid>
        <w:gridCol w:w="817"/>
        <w:gridCol w:w="1276"/>
        <w:gridCol w:w="7938"/>
        <w:gridCol w:w="1446"/>
        <w:gridCol w:w="2517"/>
      </w:tblGrid>
      <w:tr w:rsidR="00D24EFD" w:rsidRPr="00C35353" w:rsidTr="005866B2">
        <w:trPr>
          <w:trHeight w:val="422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D24EFD" w:rsidRPr="00C35353" w:rsidRDefault="00D24EFD" w:rsidP="00D24EFD">
            <w:pPr>
              <w:jc w:val="center"/>
              <w:rPr>
                <w:rFonts w:ascii="Trebuchet MS" w:hAnsi="Trebuchet MS"/>
                <w:b/>
              </w:rPr>
            </w:pPr>
            <w:r w:rsidRPr="00C35353">
              <w:rPr>
                <w:rFonts w:ascii="Trebuchet MS" w:hAnsi="Trebuchet MS"/>
                <w:b/>
              </w:rPr>
              <w:t>Data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D24EFD" w:rsidRPr="00C35353" w:rsidRDefault="00D24EFD" w:rsidP="00D24EFD">
            <w:pPr>
              <w:jc w:val="center"/>
              <w:rPr>
                <w:rFonts w:ascii="Trebuchet MS" w:hAnsi="Trebuchet MS"/>
                <w:b/>
              </w:rPr>
            </w:pPr>
            <w:r w:rsidRPr="00C35353">
              <w:rPr>
                <w:rFonts w:ascii="Trebuchet MS" w:hAnsi="Trebuchet MS"/>
                <w:b/>
              </w:rPr>
              <w:t>Horas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D24EFD" w:rsidRPr="00C35353" w:rsidRDefault="00D7262E" w:rsidP="00D24EFD">
            <w:pPr>
              <w:jc w:val="center"/>
              <w:rPr>
                <w:rFonts w:ascii="Trebuchet MS" w:hAnsi="Trebuchet MS"/>
                <w:b/>
              </w:rPr>
            </w:pPr>
            <w:r w:rsidRPr="00C35353">
              <w:rPr>
                <w:rFonts w:ascii="Trebuchet MS" w:hAnsi="Trebuchet MS"/>
                <w:b/>
              </w:rPr>
              <w:t>Conteúdos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D24EFD" w:rsidRPr="00C35353" w:rsidRDefault="00D24EFD" w:rsidP="00D24EFD">
            <w:pPr>
              <w:jc w:val="center"/>
              <w:rPr>
                <w:rFonts w:ascii="Trebuchet MS" w:hAnsi="Trebuchet MS"/>
                <w:b/>
              </w:rPr>
            </w:pPr>
            <w:r w:rsidRPr="00C35353">
              <w:rPr>
                <w:rFonts w:ascii="Trebuchet MS" w:hAnsi="Trebuchet MS"/>
                <w:b/>
                <w:sz w:val="21"/>
                <w:szCs w:val="21"/>
              </w:rPr>
              <w:t>Local*</w:t>
            </w:r>
            <w:r w:rsidR="008D7301" w:rsidRPr="00C35353">
              <w:rPr>
                <w:rFonts w:ascii="Trebuchet MS" w:hAnsi="Trebuchet MS"/>
                <w:b/>
                <w:sz w:val="21"/>
                <w:szCs w:val="21"/>
              </w:rPr>
              <w:t xml:space="preserve"> / Sessão teórica ou prática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D24EFD" w:rsidRPr="00C35353" w:rsidRDefault="00D24EFD" w:rsidP="00D24EFD">
            <w:pPr>
              <w:jc w:val="center"/>
              <w:rPr>
                <w:rFonts w:ascii="Trebuchet MS" w:hAnsi="Trebuchet MS"/>
                <w:b/>
              </w:rPr>
            </w:pPr>
            <w:r w:rsidRPr="00C35353">
              <w:rPr>
                <w:rFonts w:ascii="Trebuchet MS" w:hAnsi="Trebuchet MS"/>
                <w:b/>
              </w:rPr>
              <w:t>Material necessário</w:t>
            </w:r>
          </w:p>
        </w:tc>
      </w:tr>
      <w:tr w:rsidR="002A74DC" w:rsidRPr="00C35353" w:rsidTr="005866B2">
        <w:trPr>
          <w:trHeight w:val="724"/>
        </w:trPr>
        <w:tc>
          <w:tcPr>
            <w:tcW w:w="817" w:type="dxa"/>
            <w:vMerge w:val="restart"/>
            <w:tcBorders>
              <w:top w:val="single" w:sz="4" w:space="0" w:color="auto"/>
            </w:tcBorders>
            <w:vAlign w:val="center"/>
          </w:tcPr>
          <w:p w:rsidR="002A74DC" w:rsidRPr="00C35353" w:rsidRDefault="009B1B5F" w:rsidP="00FA7E3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="002A74DC" w:rsidRPr="00C35353">
              <w:rPr>
                <w:rFonts w:ascii="Trebuchet MS" w:hAnsi="Trebuchet MS"/>
                <w:sz w:val="20"/>
                <w:szCs w:val="20"/>
              </w:rPr>
              <w:t xml:space="preserve"> julho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66B2" w:rsidRDefault="005866B2" w:rsidP="00FA7E3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2A74DC" w:rsidRDefault="002A74DC" w:rsidP="00FA7E3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35353">
              <w:rPr>
                <w:rFonts w:ascii="Trebuchet MS" w:hAnsi="Trebuchet MS"/>
                <w:sz w:val="20"/>
                <w:szCs w:val="20"/>
              </w:rPr>
              <w:t>1</w:t>
            </w:r>
            <w:r>
              <w:rPr>
                <w:rFonts w:ascii="Trebuchet MS" w:hAnsi="Trebuchet MS"/>
                <w:sz w:val="20"/>
                <w:szCs w:val="20"/>
              </w:rPr>
              <w:t>0</w:t>
            </w:r>
            <w:r w:rsidRPr="00C35353">
              <w:rPr>
                <w:rFonts w:ascii="Trebuchet MS" w:hAnsi="Trebuchet MS"/>
                <w:sz w:val="20"/>
                <w:szCs w:val="20"/>
              </w:rPr>
              <w:t>:</w:t>
            </w:r>
            <w:r w:rsidR="00506601">
              <w:rPr>
                <w:rFonts w:ascii="Trebuchet MS" w:hAnsi="Trebuchet MS"/>
                <w:sz w:val="20"/>
                <w:szCs w:val="20"/>
              </w:rPr>
              <w:t>3</w:t>
            </w:r>
            <w:r w:rsidRPr="00C35353">
              <w:rPr>
                <w:rFonts w:ascii="Trebuchet MS" w:hAnsi="Trebuchet MS"/>
                <w:sz w:val="20"/>
                <w:szCs w:val="20"/>
              </w:rPr>
              <w:t>0 – 1</w:t>
            </w:r>
            <w:r w:rsidR="00506601">
              <w:rPr>
                <w:rFonts w:ascii="Trebuchet MS" w:hAnsi="Trebuchet MS"/>
                <w:sz w:val="20"/>
                <w:szCs w:val="20"/>
              </w:rPr>
              <w:t>3</w:t>
            </w:r>
            <w:r w:rsidRPr="00C35353">
              <w:rPr>
                <w:rFonts w:ascii="Trebuchet MS" w:hAnsi="Trebuchet MS"/>
                <w:sz w:val="20"/>
                <w:szCs w:val="20"/>
              </w:rPr>
              <w:t>:</w:t>
            </w:r>
            <w:r w:rsidR="00506601">
              <w:rPr>
                <w:rFonts w:ascii="Trebuchet MS" w:hAnsi="Trebuchet MS"/>
                <w:sz w:val="20"/>
                <w:szCs w:val="20"/>
              </w:rPr>
              <w:t>0</w:t>
            </w:r>
            <w:r w:rsidRPr="00C35353">
              <w:rPr>
                <w:rFonts w:ascii="Trebuchet MS" w:hAnsi="Trebuchet MS"/>
                <w:sz w:val="20"/>
                <w:szCs w:val="20"/>
              </w:rPr>
              <w:t>0 (</w:t>
            </w:r>
            <w:r>
              <w:rPr>
                <w:rFonts w:ascii="Trebuchet MS" w:hAnsi="Trebuchet MS"/>
                <w:sz w:val="20"/>
                <w:szCs w:val="20"/>
              </w:rPr>
              <w:t xml:space="preserve">Conta </w:t>
            </w:r>
            <w:r w:rsidR="00506601">
              <w:rPr>
                <w:rFonts w:ascii="Trebuchet MS" w:hAnsi="Trebuchet MS"/>
                <w:sz w:val="20"/>
                <w:szCs w:val="20"/>
              </w:rPr>
              <w:t>2h:30</w:t>
            </w:r>
            <w:r>
              <w:rPr>
                <w:rFonts w:ascii="Trebuchet MS" w:hAnsi="Trebuchet MS"/>
                <w:sz w:val="20"/>
                <w:szCs w:val="20"/>
              </w:rPr>
              <w:t xml:space="preserve"> para a formação</w:t>
            </w:r>
            <w:r w:rsidRPr="00C35353">
              <w:rPr>
                <w:rFonts w:ascii="Trebuchet MS" w:hAnsi="Trebuchet MS"/>
                <w:sz w:val="20"/>
                <w:szCs w:val="20"/>
              </w:rPr>
              <w:t>)</w:t>
            </w:r>
          </w:p>
          <w:p w:rsidR="005866B2" w:rsidRPr="00C35353" w:rsidRDefault="005866B2" w:rsidP="00FA7E3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74DC" w:rsidRPr="00C35353" w:rsidRDefault="00506601" w:rsidP="003A1514">
            <w:pPr>
              <w:pStyle w:val="Tabela"/>
              <w:numPr>
                <w:ilvl w:val="0"/>
                <w:numId w:val="1"/>
              </w:numPr>
              <w:ind w:left="373"/>
              <w:jc w:val="both"/>
              <w:rPr>
                <w:rFonts w:ascii="Trebuchet MS" w:hAnsi="Trebuchet MS"/>
                <w:szCs w:val="20"/>
              </w:rPr>
            </w:pPr>
            <w:r w:rsidRPr="00C35353">
              <w:rPr>
                <w:rFonts w:ascii="Trebuchet MS" w:hAnsi="Trebuchet MS"/>
                <w:szCs w:val="20"/>
              </w:rPr>
              <w:t>Sessão de abertura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74DC" w:rsidRPr="00C35353" w:rsidRDefault="002A74DC" w:rsidP="005A419E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2A74DC" w:rsidRPr="00C35353" w:rsidRDefault="002A74DC" w:rsidP="00FA7E3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F276F8" w:rsidRPr="00C35353" w:rsidTr="003B12F6">
        <w:trPr>
          <w:trHeight w:val="724"/>
        </w:trPr>
        <w:tc>
          <w:tcPr>
            <w:tcW w:w="817" w:type="dxa"/>
            <w:vMerge/>
            <w:tcBorders>
              <w:bottom w:val="single" w:sz="4" w:space="0" w:color="auto"/>
            </w:tcBorders>
            <w:vAlign w:val="center"/>
          </w:tcPr>
          <w:p w:rsidR="00F276F8" w:rsidRDefault="00F276F8" w:rsidP="00F276F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76F8" w:rsidRDefault="00F276F8" w:rsidP="00F276F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14:30 – 18:30</w:t>
            </w:r>
          </w:p>
          <w:p w:rsidR="00F276F8" w:rsidRPr="00C35353" w:rsidRDefault="00F276F8" w:rsidP="00F276F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(4h)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76F8" w:rsidRPr="002C42F6" w:rsidRDefault="00F276F8" w:rsidP="00F276F8">
            <w:pPr>
              <w:pBdr>
                <w:top w:val="single" w:sz="4" w:space="1" w:color="000000"/>
                <w:bottom w:val="single" w:sz="4" w:space="1" w:color="000000"/>
              </w:pBdr>
              <w:shd w:val="clear" w:color="auto" w:fill="BFBFBF"/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C42F6">
              <w:rPr>
                <w:rFonts w:cstheme="minorHAnsi"/>
                <w:b/>
                <w:sz w:val="20"/>
                <w:szCs w:val="20"/>
              </w:rPr>
              <w:t>Apresentação da formação / formalismos – 1 Hora</w:t>
            </w:r>
          </w:p>
          <w:p w:rsidR="00F276F8" w:rsidRDefault="00F276F8" w:rsidP="00F276F8">
            <w:pPr>
              <w:spacing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C42F6">
              <w:rPr>
                <w:rFonts w:cstheme="minorHAnsi"/>
                <w:b/>
                <w:sz w:val="20"/>
                <w:szCs w:val="20"/>
              </w:rPr>
              <w:t>Apresentação institucional do Curso de Formação pela DGE-CNDE/DGAE</w:t>
            </w:r>
          </w:p>
          <w:p w:rsidR="00F276F8" w:rsidRPr="002C42F6" w:rsidRDefault="00F276F8" w:rsidP="00F276F8">
            <w:pPr>
              <w:spacing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C42F6">
              <w:rPr>
                <w:rFonts w:cstheme="minorHAnsi"/>
                <w:b/>
                <w:sz w:val="20"/>
                <w:szCs w:val="20"/>
              </w:rPr>
              <w:t>Apresentação do Formador</w:t>
            </w:r>
          </w:p>
          <w:p w:rsidR="00F276F8" w:rsidRPr="002C42F6" w:rsidRDefault="00F276F8" w:rsidP="00F276F8">
            <w:pPr>
              <w:spacing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C42F6">
              <w:rPr>
                <w:rFonts w:cstheme="minorHAnsi"/>
                <w:b/>
                <w:sz w:val="20"/>
                <w:szCs w:val="20"/>
              </w:rPr>
              <w:t xml:space="preserve">Apresentação dos formandos </w:t>
            </w:r>
          </w:p>
          <w:p w:rsidR="00F276F8" w:rsidRPr="002C42F6" w:rsidRDefault="00F276F8" w:rsidP="00F276F8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2C42F6">
              <w:rPr>
                <w:rFonts w:cstheme="minorHAnsi"/>
                <w:b/>
                <w:sz w:val="20"/>
                <w:szCs w:val="20"/>
                <w:u w:val="single"/>
              </w:rPr>
              <w:t>RAZÕES JUSTIFICATIVAS DA ACÇÃO E A SUA INSERÇÃO NO PLANO DE ATIVIDADES DA ENTIDADE PROPONENTE: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 </w:t>
            </w:r>
            <w:r w:rsidRPr="002C42F6">
              <w:rPr>
                <w:rFonts w:cstheme="minorHAnsi"/>
                <w:sz w:val="20"/>
                <w:szCs w:val="20"/>
              </w:rPr>
              <w:t>Enquadrado na ENMAC 2020-2030, o projeto “Desporto Escolar Sobre Rodas” assenta na prioridade de intervir junto da população escolar, educando as gerações presentes e futuras para a mobilidade sustentável, nomeadamente, para uma mobilidade ativa ciclável, assim como, para a promoção da segurança e da cidadania no uso partilhado e responsável do espaço público.</w:t>
            </w:r>
          </w:p>
          <w:p w:rsidR="00F276F8" w:rsidRPr="002C42F6" w:rsidRDefault="00F276F8" w:rsidP="00F2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2C42F6">
              <w:rPr>
                <w:rFonts w:cstheme="minorHAnsi"/>
                <w:color w:val="000000"/>
                <w:sz w:val="20"/>
                <w:szCs w:val="20"/>
              </w:rPr>
              <w:t xml:space="preserve">O PEDE </w:t>
            </w:r>
            <w:r w:rsidRPr="002C42F6">
              <w:rPr>
                <w:rFonts w:cstheme="minorHAnsi"/>
                <w:color w:val="1A1A1A"/>
                <w:sz w:val="20"/>
                <w:szCs w:val="20"/>
              </w:rPr>
              <w:t>21-25</w:t>
            </w:r>
            <w:r w:rsidRPr="002C42F6">
              <w:rPr>
                <w:rFonts w:cstheme="minorHAnsi"/>
                <w:color w:val="000000"/>
                <w:sz w:val="20"/>
                <w:szCs w:val="20"/>
              </w:rPr>
              <w:t xml:space="preserve"> assume um alargamento a todas as escolas públicas com 2º ciclo, através das atividades regulares e estruturadas que operacionalizam um modelo pedagógico, estruturado por níveis de escolaridade, numa promoção da aprendizagem do padrão motor «Saber Andar de Bicicleta», assegurando o uso responsável da bicicleta no quotidiano e do ciclismo </w:t>
            </w:r>
            <w:r w:rsidRPr="002C42F6">
              <w:rPr>
                <w:rFonts w:cstheme="minorHAnsi"/>
                <w:color w:val="000000"/>
                <w:sz w:val="20"/>
                <w:szCs w:val="20"/>
              </w:rPr>
              <w:lastRenderedPageBreak/>
              <w:t>enquanto modalidade desportiva. Esta formação é fundamental para dar continuidade à capacitação dos docentes no amplo domínio da literacia velocipédica.</w:t>
            </w:r>
          </w:p>
          <w:p w:rsidR="00F276F8" w:rsidRPr="002C42F6" w:rsidRDefault="00F276F8" w:rsidP="00F276F8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F276F8" w:rsidRPr="002C42F6" w:rsidRDefault="00F276F8" w:rsidP="00F276F8">
            <w:pPr>
              <w:spacing w:line="360" w:lineRule="auto"/>
              <w:rPr>
                <w:rFonts w:cstheme="minorHAnsi"/>
                <w:color w:val="FF0000"/>
                <w:sz w:val="20"/>
                <w:szCs w:val="20"/>
              </w:rPr>
            </w:pPr>
            <w:r w:rsidRPr="002C42F6">
              <w:rPr>
                <w:rFonts w:cstheme="minorHAnsi"/>
                <w:b/>
                <w:sz w:val="20"/>
                <w:szCs w:val="20"/>
                <w:u w:val="single"/>
              </w:rPr>
              <w:t>OBJECTIVOS A ATINGIR</w:t>
            </w:r>
            <w:r w:rsidRPr="002C42F6">
              <w:rPr>
                <w:rFonts w:cstheme="minorHAnsi"/>
                <w:sz w:val="20"/>
                <w:szCs w:val="20"/>
              </w:rPr>
              <w:t>: Dotar os professores de competências que facilitem a implementação do projeto «DE Sobre Rodas» nas suas escolas.</w:t>
            </w:r>
          </w:p>
          <w:p w:rsidR="00F276F8" w:rsidRPr="002C42F6" w:rsidRDefault="00F276F8" w:rsidP="00F276F8">
            <w:pPr>
              <w:spacing w:line="360" w:lineRule="auto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0B1C59">
              <w:rPr>
                <w:rFonts w:cstheme="minorHAnsi"/>
                <w:color w:val="1A1A1A"/>
                <w:sz w:val="20"/>
                <w:szCs w:val="20"/>
              </w:rPr>
              <w:t xml:space="preserve">Assente em </w:t>
            </w:r>
            <w:r w:rsidRPr="000B1C59">
              <w:rPr>
                <w:rFonts w:cstheme="minorHAnsi"/>
                <w:b/>
                <w:color w:val="1A1A1A"/>
                <w:sz w:val="20"/>
                <w:szCs w:val="20"/>
                <w:u w:val="single"/>
              </w:rPr>
              <w:t>3 grandes pilares</w:t>
            </w:r>
            <w:r>
              <w:rPr>
                <w:rFonts w:cstheme="minorHAnsi"/>
                <w:b/>
                <w:color w:val="1A1A1A"/>
                <w:sz w:val="20"/>
                <w:szCs w:val="20"/>
                <w:u w:val="single"/>
              </w:rPr>
              <w:t xml:space="preserve"> </w:t>
            </w:r>
            <w:r w:rsidRPr="000B1C59">
              <w:rPr>
                <w:rFonts w:cstheme="minorHAnsi"/>
                <w:b/>
                <w:color w:val="1A1A1A"/>
                <w:sz w:val="20"/>
                <w:szCs w:val="20"/>
              </w:rPr>
              <w:t>( 1- Aprendizagem do padrão motor “Saber Andar de Bicicleta”, 2- Educação rodoviária e 3 - Educação para a cidadania),</w:t>
            </w:r>
            <w:r w:rsidRPr="002C42F6">
              <w:rPr>
                <w:rFonts w:cstheme="minorHAnsi"/>
                <w:sz w:val="20"/>
                <w:szCs w:val="20"/>
              </w:rPr>
              <w:t>articulado com o Perfil dos Alunos à Saída da Escolaridade Obrigatória (PASEO)</w:t>
            </w:r>
            <w:r w:rsidRPr="002C42F6">
              <w:rPr>
                <w:rFonts w:cstheme="minorHAnsi"/>
                <w:color w:val="1A1A1A"/>
                <w:sz w:val="20"/>
                <w:szCs w:val="20"/>
              </w:rPr>
              <w:t>, pretende-se:</w:t>
            </w:r>
          </w:p>
          <w:p w:rsidR="00F276F8" w:rsidRPr="002C42F6" w:rsidRDefault="00F276F8" w:rsidP="00F276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2C42F6">
              <w:rPr>
                <w:rFonts w:cstheme="minorHAnsi"/>
                <w:color w:val="1A1A1A"/>
                <w:sz w:val="20"/>
                <w:szCs w:val="20"/>
              </w:rPr>
              <w:t>Sensibilizar os participantes para a problemática da sustentabilidade ambiental, sedentarismo e obesidade infantil;</w:t>
            </w:r>
          </w:p>
          <w:p w:rsidR="00F276F8" w:rsidRPr="002C42F6" w:rsidRDefault="00F276F8" w:rsidP="00F276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2C42F6">
              <w:rPr>
                <w:rFonts w:cstheme="minorHAnsi"/>
                <w:color w:val="1A1A1A"/>
                <w:sz w:val="20"/>
                <w:szCs w:val="20"/>
              </w:rPr>
              <w:t>Alinhar o projeto de escola com a ENMAC e com o PEDE 21-25;</w:t>
            </w:r>
          </w:p>
          <w:p w:rsidR="00F276F8" w:rsidRPr="002C42F6" w:rsidRDefault="00F276F8" w:rsidP="00F276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2C42F6">
              <w:rPr>
                <w:rFonts w:cstheme="minorHAnsi"/>
                <w:color w:val="1A1A1A"/>
                <w:sz w:val="20"/>
                <w:szCs w:val="20"/>
              </w:rPr>
              <w:t>Implementar os eixos de atuação e as dinâmicas velocipédicas, no âmbito escolar;</w:t>
            </w:r>
          </w:p>
          <w:p w:rsidR="00F276F8" w:rsidRPr="002C42F6" w:rsidRDefault="00F276F8" w:rsidP="00F276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2C42F6">
              <w:rPr>
                <w:rFonts w:cstheme="minorHAnsi"/>
                <w:color w:val="1A1A1A"/>
                <w:sz w:val="20"/>
                <w:szCs w:val="20"/>
              </w:rPr>
              <w:t>Planear e implementar o projeto «DE Sobre Rodas», alinhado com o modelo pedagógico definido.</w:t>
            </w:r>
          </w:p>
          <w:p w:rsidR="00F276F8" w:rsidRPr="002C42F6" w:rsidRDefault="00F276F8" w:rsidP="00F276F8">
            <w:pPr>
              <w:rPr>
                <w:rFonts w:cstheme="minorHAnsi"/>
                <w:b/>
                <w:sz w:val="20"/>
                <w:szCs w:val="20"/>
              </w:rPr>
            </w:pPr>
            <w:r w:rsidRPr="002C42F6">
              <w:rPr>
                <w:rFonts w:cstheme="minorHAnsi"/>
                <w:b/>
                <w:sz w:val="20"/>
                <w:szCs w:val="20"/>
              </w:rPr>
              <w:t xml:space="preserve">Aspetos organizativos do Curso de Formação (planificação geral da formação – material necessário dos formandos e espaços de trabalho) – Mostrar cronograma. </w:t>
            </w:r>
          </w:p>
          <w:p w:rsidR="00F276F8" w:rsidRPr="002C42F6" w:rsidRDefault="00F276F8" w:rsidP="00F276F8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F276F8" w:rsidRPr="002C42F6" w:rsidRDefault="00F276F8" w:rsidP="00F276F8">
            <w:pPr>
              <w:rPr>
                <w:rFonts w:cstheme="minorHAnsi"/>
                <w:sz w:val="20"/>
                <w:szCs w:val="20"/>
              </w:rPr>
            </w:pPr>
            <w:r w:rsidRPr="002C42F6">
              <w:rPr>
                <w:rFonts w:cstheme="minorHAnsi"/>
                <w:b/>
                <w:sz w:val="20"/>
                <w:szCs w:val="20"/>
                <w:u w:val="single"/>
              </w:rPr>
              <w:t>Avaliação dos formandos</w:t>
            </w:r>
          </w:p>
          <w:p w:rsidR="00F276F8" w:rsidRPr="002C42F6" w:rsidRDefault="00F276F8" w:rsidP="00F276F8">
            <w:pPr>
              <w:rPr>
                <w:rFonts w:cstheme="minorHAnsi"/>
                <w:sz w:val="20"/>
                <w:szCs w:val="20"/>
              </w:rPr>
            </w:pPr>
          </w:p>
          <w:p w:rsidR="00F276F8" w:rsidRPr="002C42F6" w:rsidRDefault="00F276F8" w:rsidP="00F2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74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2C42F6">
              <w:rPr>
                <w:rFonts w:cstheme="minorHAnsi"/>
                <w:color w:val="000000"/>
                <w:sz w:val="20"/>
                <w:szCs w:val="20"/>
              </w:rPr>
              <w:t>Critérios e ponderações para avaliação dos formandos (escala de 1 a 10 valores):</w:t>
            </w:r>
          </w:p>
          <w:p w:rsidR="00E76A05" w:rsidRPr="003D1D8E" w:rsidRDefault="001A2CE2" w:rsidP="001A2C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spacing w:line="360" w:lineRule="auto"/>
              <w:ind w:right="74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u w:val="single"/>
              </w:rPr>
              <w:t>-</w:t>
            </w:r>
            <w:r w:rsidRPr="003D1D8E">
              <w:rPr>
                <w:rFonts w:cstheme="minorHAnsi"/>
                <w:b/>
                <w:bCs/>
                <w:color w:val="000000"/>
                <w:sz w:val="20"/>
                <w:szCs w:val="20"/>
                <w:u w:val="single"/>
              </w:rPr>
              <w:t>Participação</w:t>
            </w:r>
            <w:r w:rsidR="003D1D8E" w:rsidRPr="003D1D8E">
              <w:rPr>
                <w:rFonts w:cstheme="minorHAnsi"/>
                <w:color w:val="000000"/>
                <w:sz w:val="20"/>
                <w:szCs w:val="20"/>
              </w:rPr>
              <w:t xml:space="preserve">: </w:t>
            </w:r>
            <w:r w:rsidRPr="003D1D8E">
              <w:rPr>
                <w:rFonts w:cstheme="minorHAnsi"/>
                <w:color w:val="000000"/>
                <w:sz w:val="20"/>
                <w:szCs w:val="20"/>
              </w:rPr>
              <w:t xml:space="preserve">Relacionamento interpessoal e capacidade partilha  saberes (40 % - 4 valores). </w:t>
            </w:r>
          </w:p>
          <w:p w:rsidR="003D1D8E" w:rsidRPr="003D1D8E" w:rsidRDefault="001A2CE2" w:rsidP="001A2C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74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-</w:t>
            </w:r>
            <w:r w:rsidR="003D1D8E" w:rsidRPr="003D1D8E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Trabalhos: </w:t>
            </w:r>
            <w:r w:rsidR="003D1D8E" w:rsidRPr="003D1D8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Trabalho de grupo realizado em contexto de sala de aula </w:t>
            </w:r>
            <w:r w:rsidR="003D1D8E" w:rsidRPr="003D1D8E">
              <w:rPr>
                <w:rFonts w:cstheme="minorHAnsi"/>
                <w:color w:val="000000"/>
                <w:sz w:val="20"/>
                <w:szCs w:val="20"/>
              </w:rPr>
              <w:t xml:space="preserve">- ver abaixo (30% - 3 valores); </w:t>
            </w:r>
          </w:p>
          <w:p w:rsidR="003D1D8E" w:rsidRPr="003D1D8E" w:rsidRDefault="001A2CE2" w:rsidP="001A2C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74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="003D1D8E" w:rsidRPr="001A2CE2">
              <w:rPr>
                <w:rFonts w:cstheme="minorHAnsi"/>
                <w:b/>
                <w:i/>
                <w:iCs/>
                <w:color w:val="000000"/>
                <w:sz w:val="20"/>
                <w:szCs w:val="20"/>
                <w:u w:val="single"/>
              </w:rPr>
              <w:t>Reflexão Crítica individual</w:t>
            </w:r>
            <w:r w:rsidR="003D1D8E" w:rsidRPr="003D1D8E">
              <w:rPr>
                <w:rFonts w:cstheme="minorHAnsi"/>
                <w:color w:val="000000"/>
                <w:sz w:val="20"/>
                <w:szCs w:val="20"/>
              </w:rPr>
              <w:t xml:space="preserve"> - entrega atempada (sexta-feira às 13:00H); a definir pelo -CFAEAT (30% - 3 valores). </w:t>
            </w:r>
          </w:p>
          <w:p w:rsidR="003D1D8E" w:rsidRPr="003D1D8E" w:rsidRDefault="003D1D8E" w:rsidP="003D1D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74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3D1D8E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3D1D8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Trabalho prático a realizar em contexto de sala: </w:t>
            </w:r>
          </w:p>
          <w:p w:rsidR="00F276F8" w:rsidRDefault="00F276F8" w:rsidP="00F2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74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</w:p>
          <w:p w:rsidR="00F276F8" w:rsidRPr="003B5498" w:rsidRDefault="00F276F8" w:rsidP="00F2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74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B5498">
              <w:rPr>
                <w:rFonts w:cstheme="minorHAnsi"/>
                <w:b/>
                <w:bCs/>
                <w:color w:val="000000"/>
                <w:sz w:val="20"/>
                <w:szCs w:val="20"/>
              </w:rPr>
              <w:lastRenderedPageBreak/>
              <w:t>T</w:t>
            </w:r>
            <w:r w:rsidRPr="003B5498">
              <w:rPr>
                <w:rFonts w:cstheme="minorHAnsi"/>
                <w:b/>
                <w:bCs/>
                <w:sz w:val="20"/>
                <w:szCs w:val="20"/>
              </w:rPr>
              <w:t xml:space="preserve">rabalho escrito a realizar no final da ação, em contexto de sala: </w:t>
            </w:r>
          </w:p>
          <w:p w:rsidR="00F276F8" w:rsidRDefault="00F276F8" w:rsidP="00F2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74"/>
              <w:jc w:val="both"/>
              <w:rPr>
                <w:rFonts w:cstheme="minorHAnsi"/>
                <w:sz w:val="20"/>
                <w:szCs w:val="20"/>
              </w:rPr>
            </w:pPr>
            <w:r w:rsidRPr="005866B2">
              <w:rPr>
                <w:rFonts w:cstheme="minorHAnsi"/>
                <w:sz w:val="20"/>
                <w:szCs w:val="20"/>
              </w:rPr>
              <w:t xml:space="preserve">Apresentação de uma situação problema prático (1 por cada formando) do processo ensino-aprendizagem e como os colegas os resolvem indo ao encontro do modelo pedagógico </w:t>
            </w:r>
            <w:r w:rsidRPr="003B5498">
              <w:rPr>
                <w:rFonts w:cstheme="minorHAnsi"/>
                <w:sz w:val="20"/>
                <w:szCs w:val="20"/>
              </w:rPr>
              <w:t>proposto (individual ou em grupo – grupos de colegas por AE/ENA – criar sinergias).</w:t>
            </w:r>
          </w:p>
          <w:p w:rsidR="00F276F8" w:rsidRDefault="00F276F8" w:rsidP="00F2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74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Poderá optar-se pela elaboração de um pré-projeto ou projeto de escola (existente ou desejável), com limite máximo de 5 páginas, incluindo capa.</w:t>
            </w:r>
          </w:p>
          <w:p w:rsidR="00F276F8" w:rsidRPr="00AA0349" w:rsidRDefault="00F276F8" w:rsidP="00F2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74"/>
              <w:jc w:val="both"/>
              <w:rPr>
                <w:rFonts w:cstheme="minorHAnsi"/>
                <w:sz w:val="20"/>
                <w:szCs w:val="20"/>
              </w:rPr>
            </w:pPr>
          </w:p>
          <w:p w:rsidR="00F276F8" w:rsidRDefault="00F276F8" w:rsidP="00F276F8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2C42F6">
              <w:rPr>
                <w:rFonts w:cstheme="minorHAnsi"/>
                <w:b/>
                <w:sz w:val="20"/>
                <w:szCs w:val="20"/>
              </w:rPr>
              <w:t xml:space="preserve">MODELO DE AVALIAÇÃO DA AÇÃO: </w:t>
            </w:r>
            <w:r w:rsidRPr="002C42F6">
              <w:rPr>
                <w:rFonts w:cstheme="minorHAnsi"/>
                <w:sz w:val="20"/>
                <w:szCs w:val="20"/>
              </w:rPr>
              <w:t>A ação será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C42F6">
              <w:rPr>
                <w:rFonts w:cstheme="minorHAnsi"/>
                <w:sz w:val="20"/>
                <w:szCs w:val="20"/>
              </w:rPr>
              <w:t>avaliada pelos formandos e formadores através de um quest</w:t>
            </w:r>
            <w:r>
              <w:rPr>
                <w:rFonts w:cstheme="minorHAnsi"/>
                <w:sz w:val="20"/>
                <w:szCs w:val="20"/>
              </w:rPr>
              <w:t>ionário elaborado para o efeito.</w:t>
            </w:r>
          </w:p>
          <w:p w:rsidR="00A47CF2" w:rsidRDefault="00F276F8" w:rsidP="00F276F8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2C42F6">
              <w:rPr>
                <w:rFonts w:cstheme="minorHAnsi"/>
                <w:sz w:val="20"/>
                <w:szCs w:val="20"/>
              </w:rPr>
              <w:t>Data limite para apresentação da atividade planificada/relatório crítico elaborada pelos formandos</w:t>
            </w:r>
            <w:r>
              <w:rPr>
                <w:rFonts w:cstheme="minorHAnsi"/>
                <w:sz w:val="20"/>
                <w:szCs w:val="20"/>
              </w:rPr>
              <w:t xml:space="preserve"> até 12 </w:t>
            </w:r>
            <w:r w:rsidRPr="002C42F6">
              <w:rPr>
                <w:rFonts w:cstheme="minorHAnsi"/>
                <w:sz w:val="20"/>
                <w:szCs w:val="20"/>
              </w:rPr>
              <w:t>de</w:t>
            </w:r>
            <w:r>
              <w:rPr>
                <w:rFonts w:cstheme="minorHAnsi"/>
                <w:sz w:val="20"/>
                <w:szCs w:val="20"/>
              </w:rPr>
              <w:t xml:space="preserve"> julho </w:t>
            </w:r>
            <w:r w:rsidRPr="002C42F6">
              <w:rPr>
                <w:rFonts w:cstheme="minorHAnsi"/>
                <w:sz w:val="20"/>
                <w:szCs w:val="20"/>
              </w:rPr>
              <w:t>de 202</w:t>
            </w:r>
            <w:r>
              <w:rPr>
                <w:rFonts w:cstheme="minorHAnsi"/>
                <w:sz w:val="20"/>
                <w:szCs w:val="20"/>
              </w:rPr>
              <w:t>4, para o</w:t>
            </w:r>
            <w:r w:rsidRPr="002C42F6">
              <w:rPr>
                <w:rFonts w:cstheme="minorHAnsi"/>
                <w:sz w:val="20"/>
                <w:szCs w:val="20"/>
              </w:rPr>
              <w:t xml:space="preserve"> email do formador</w:t>
            </w:r>
            <w:r>
              <w:rPr>
                <w:rFonts w:cstheme="minorHAnsi"/>
                <w:sz w:val="20"/>
                <w:szCs w:val="20"/>
              </w:rPr>
              <w:t xml:space="preserve"> (</w:t>
            </w:r>
            <w:hyperlink r:id="rId8" w:history="1">
              <w:r w:rsidRPr="00B62212">
                <w:rPr>
                  <w:rStyle w:val="Hiperligao"/>
                  <w:rFonts w:cstheme="minorHAnsi"/>
                  <w:sz w:val="20"/>
                  <w:szCs w:val="20"/>
                </w:rPr>
                <w:t>mario.alpiarca@aedji.pt</w:t>
              </w:r>
            </w:hyperlink>
            <w:r>
              <w:rPr>
                <w:rFonts w:cstheme="minorHAnsi"/>
                <w:sz w:val="20"/>
                <w:szCs w:val="20"/>
              </w:rPr>
              <w:t>) e do CFAE.</w:t>
            </w:r>
            <w:r w:rsidR="001D1AB1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1D1AB1" w:rsidRPr="002C42F6" w:rsidRDefault="001D1AB1" w:rsidP="00F276F8">
            <w:pPr>
              <w:spacing w:line="360" w:lineRule="auto"/>
              <w:rPr>
                <w:rFonts w:eastAsia="Trebuchet MS" w:cstheme="minorHAnsi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 xml:space="preserve">Os ficheiros deverão ir em formato PDF – </w:t>
            </w:r>
            <w:r w:rsidRPr="001D1AB1">
              <w:rPr>
                <w:rFonts w:cstheme="minorHAnsi"/>
                <w:b/>
                <w:sz w:val="20"/>
                <w:szCs w:val="20"/>
              </w:rPr>
              <w:t>Trabalho_Final DEsR_SNF2024_Nome do formando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47CF2">
              <w:rPr>
                <w:rFonts w:cstheme="minorHAnsi"/>
                <w:b/>
                <w:sz w:val="20"/>
                <w:szCs w:val="20"/>
              </w:rPr>
              <w:t>e Reflexão_Critica_DEsR_SNF2024_Nome do formando</w:t>
            </w:r>
            <w:r w:rsidR="00A47CF2">
              <w:rPr>
                <w:rFonts w:cstheme="minorHAnsi"/>
                <w:b/>
                <w:sz w:val="20"/>
                <w:szCs w:val="20"/>
              </w:rPr>
              <w:t>.</w:t>
            </w:r>
          </w:p>
          <w:p w:rsidR="00F276F8" w:rsidRPr="002C42F6" w:rsidRDefault="00F276F8" w:rsidP="00F276F8">
            <w:pPr>
              <w:pBdr>
                <w:top w:val="single" w:sz="4" w:space="1" w:color="000000"/>
                <w:bottom w:val="single" w:sz="4" w:space="1" w:color="000000"/>
              </w:pBdr>
              <w:shd w:val="clear" w:color="auto" w:fill="BFBFBF"/>
              <w:spacing w:line="360" w:lineRule="auto"/>
              <w:ind w:left="74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C42F6">
              <w:rPr>
                <w:rFonts w:cstheme="minorHAnsi"/>
                <w:b/>
                <w:sz w:val="20"/>
                <w:szCs w:val="20"/>
              </w:rPr>
              <w:t>A. Introdução a um novo paradigma de ensino (</w:t>
            </w:r>
            <w:r>
              <w:rPr>
                <w:rFonts w:cstheme="minorHAnsi"/>
                <w:b/>
                <w:sz w:val="20"/>
                <w:szCs w:val="20"/>
              </w:rPr>
              <w:t>1,5h</w:t>
            </w:r>
            <w:r w:rsidRPr="002C42F6">
              <w:rPr>
                <w:rFonts w:cstheme="minorHAnsi"/>
                <w:b/>
                <w:sz w:val="20"/>
                <w:szCs w:val="20"/>
              </w:rPr>
              <w:t>)</w:t>
            </w:r>
          </w:p>
          <w:p w:rsidR="00F276F8" w:rsidRDefault="00F276F8" w:rsidP="00F276F8">
            <w:pPr>
              <w:spacing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F276F8" w:rsidRPr="002C42F6" w:rsidRDefault="00F276F8" w:rsidP="00F276F8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2C42F6">
              <w:rPr>
                <w:rFonts w:cstheme="minorHAnsi"/>
                <w:b/>
                <w:sz w:val="20"/>
                <w:szCs w:val="20"/>
              </w:rPr>
              <w:t>1.ª Nota:</w:t>
            </w:r>
            <w:r w:rsidRPr="002C42F6">
              <w:rPr>
                <w:rFonts w:cstheme="minorHAnsi"/>
                <w:sz w:val="20"/>
                <w:szCs w:val="20"/>
              </w:rPr>
              <w:t xml:space="preserve"> Portaria 413/99 de 8 de junho – Artigo 25 - Alínea f), e Portaria 298-A/2019 – Assegura a inclusão do seguro no trajeto Casa-Escola-Casa do aluno quando se transporte de bicicleta.</w:t>
            </w:r>
          </w:p>
          <w:p w:rsidR="00F276F8" w:rsidRPr="002C42F6" w:rsidRDefault="00F276F8" w:rsidP="00F276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2C42F6">
              <w:rPr>
                <w:rFonts w:cstheme="minorHAnsi"/>
                <w:color w:val="000000"/>
                <w:sz w:val="20"/>
                <w:szCs w:val="20"/>
              </w:rPr>
              <w:t>Efeitos das alterações sociais no comportamento da população nas últimas duas décadas.</w:t>
            </w:r>
          </w:p>
          <w:p w:rsidR="00F276F8" w:rsidRPr="002C42F6" w:rsidRDefault="00F276F8" w:rsidP="00F276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2C42F6">
              <w:rPr>
                <w:rFonts w:cstheme="minorHAnsi"/>
                <w:color w:val="000000"/>
                <w:sz w:val="20"/>
                <w:szCs w:val="20"/>
              </w:rPr>
              <w:t>Análise das vantagens e da valorização da utilização da bicicleta à luz da educação ambiental, para a sustentabilidade, para a cidadania, para a economia e para a saúde.</w:t>
            </w:r>
          </w:p>
          <w:p w:rsidR="00F276F8" w:rsidRPr="002C42F6" w:rsidRDefault="00F276F8" w:rsidP="00F276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2C42F6">
              <w:rPr>
                <w:rFonts w:cstheme="minorHAnsi"/>
                <w:color w:val="000000"/>
                <w:sz w:val="20"/>
                <w:szCs w:val="20"/>
              </w:rPr>
              <w:t>O papel da escola:</w:t>
            </w:r>
          </w:p>
          <w:p w:rsidR="00F276F8" w:rsidRPr="002C42F6" w:rsidRDefault="00F276F8" w:rsidP="00F276F8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2C42F6">
              <w:rPr>
                <w:rFonts w:cstheme="minorHAnsi"/>
                <w:color w:val="000000"/>
                <w:sz w:val="20"/>
                <w:szCs w:val="20"/>
              </w:rPr>
              <w:t>No âmbito do projeto educativo;</w:t>
            </w:r>
          </w:p>
          <w:p w:rsidR="00F276F8" w:rsidRPr="002C42F6" w:rsidRDefault="00F276F8" w:rsidP="00F276F8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2C42F6">
              <w:rPr>
                <w:rFonts w:cstheme="minorHAnsi"/>
                <w:color w:val="000000"/>
                <w:sz w:val="20"/>
                <w:szCs w:val="20"/>
              </w:rPr>
              <w:lastRenderedPageBreak/>
              <w:t>Intervenção da disciplina de Educação Física – o passado, a atualidade e as ambições para o futuro;</w:t>
            </w:r>
          </w:p>
          <w:p w:rsidR="00F276F8" w:rsidRDefault="00F276F8" w:rsidP="00F276F8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2C42F6">
              <w:rPr>
                <w:rFonts w:cstheme="minorHAnsi"/>
                <w:color w:val="000000"/>
                <w:sz w:val="20"/>
                <w:szCs w:val="20"/>
              </w:rPr>
              <w:t>Perfil do Aluno à Saída da Escolaridade Obrigatória (PASEO).</w:t>
            </w:r>
          </w:p>
          <w:p w:rsidR="00F276F8" w:rsidRPr="002C42F6" w:rsidRDefault="00F276F8" w:rsidP="00F2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566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</w:p>
          <w:p w:rsidR="00F276F8" w:rsidRPr="002C42F6" w:rsidRDefault="00F276F8" w:rsidP="00F276F8">
            <w:pPr>
              <w:pBdr>
                <w:top w:val="single" w:sz="4" w:space="1" w:color="000000"/>
                <w:bottom w:val="single" w:sz="4" w:space="1" w:color="000000"/>
              </w:pBdr>
              <w:shd w:val="clear" w:color="auto" w:fill="BFBFBF"/>
              <w:spacing w:line="360" w:lineRule="auto"/>
              <w:ind w:left="126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C42F6">
              <w:rPr>
                <w:rFonts w:cstheme="minorHAnsi"/>
                <w:b/>
                <w:sz w:val="20"/>
                <w:szCs w:val="20"/>
              </w:rPr>
              <w:t>B. Apresentação do projeto “Desporto Escolar sobre rodas” – Dimensão Gestão - (</w:t>
            </w:r>
            <w:r>
              <w:rPr>
                <w:rFonts w:cstheme="minorHAnsi"/>
                <w:b/>
                <w:sz w:val="20"/>
                <w:szCs w:val="20"/>
              </w:rPr>
              <w:t>1,5h</w:t>
            </w:r>
            <w:r w:rsidRPr="002C42F6">
              <w:rPr>
                <w:rFonts w:cstheme="minorHAnsi"/>
                <w:b/>
                <w:sz w:val="20"/>
                <w:szCs w:val="20"/>
              </w:rPr>
              <w:t>)</w:t>
            </w:r>
          </w:p>
          <w:p w:rsidR="00F276F8" w:rsidRDefault="00F276F8" w:rsidP="00F27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</w:p>
          <w:p w:rsidR="00F276F8" w:rsidRPr="002C42F6" w:rsidRDefault="00F276F8" w:rsidP="00F276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2C42F6">
              <w:rPr>
                <w:rFonts w:cstheme="minorHAnsi"/>
                <w:color w:val="000000"/>
                <w:sz w:val="20"/>
                <w:szCs w:val="20"/>
              </w:rPr>
              <w:t>Breve historial do projeto.</w:t>
            </w:r>
          </w:p>
          <w:p w:rsidR="00F276F8" w:rsidRPr="002C42F6" w:rsidRDefault="00F276F8" w:rsidP="00F276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2C42F6">
              <w:rPr>
                <w:rFonts w:cstheme="minorHAnsi"/>
                <w:color w:val="000000"/>
                <w:sz w:val="20"/>
                <w:szCs w:val="20"/>
              </w:rPr>
              <w:t>Enquadramento institucional:</w:t>
            </w:r>
          </w:p>
          <w:p w:rsidR="00F276F8" w:rsidRPr="002C42F6" w:rsidRDefault="00F276F8" w:rsidP="00F276F8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2C42F6">
              <w:rPr>
                <w:rFonts w:cstheme="minorHAnsi"/>
                <w:color w:val="000000"/>
                <w:sz w:val="20"/>
                <w:szCs w:val="20"/>
              </w:rPr>
              <w:t>Alinhamento do projeto «DE Sobre Rodas» com a ENMAC e as medidas da responsabilidade da Educação, através do Desporto Escolar;</w:t>
            </w:r>
          </w:p>
          <w:p w:rsidR="00F276F8" w:rsidRPr="002C42F6" w:rsidRDefault="00F276F8" w:rsidP="00F276F8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2C42F6">
              <w:rPr>
                <w:rFonts w:cstheme="minorHAnsi"/>
                <w:color w:val="000000"/>
                <w:sz w:val="20"/>
                <w:szCs w:val="20"/>
              </w:rPr>
              <w:t>Fatores críticos de sucesso definidos pela ENMAC;</w:t>
            </w:r>
          </w:p>
          <w:p w:rsidR="00F276F8" w:rsidRPr="002C42F6" w:rsidRDefault="00F276F8" w:rsidP="00F276F8">
            <w:pPr>
              <w:pStyle w:val="PargrafodaLista"/>
              <w:numPr>
                <w:ilvl w:val="1"/>
                <w:numId w:val="4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42F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Definição da prioridade de intervir junto da população escolar, educando as gerações futuras para a mobilidade sustentável;</w:t>
            </w:r>
          </w:p>
          <w:p w:rsidR="00F276F8" w:rsidRPr="002C42F6" w:rsidRDefault="00F276F8" w:rsidP="00F276F8">
            <w:pPr>
              <w:pStyle w:val="PargrafodaLista"/>
              <w:numPr>
                <w:ilvl w:val="1"/>
                <w:numId w:val="4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42F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Mapeamento do projeto </w:t>
            </w:r>
            <w:bookmarkStart w:id="0" w:name="_Hlk117001102"/>
            <w:r w:rsidRPr="002C42F6">
              <w:rPr>
                <w:rFonts w:asciiTheme="minorHAnsi" w:hAnsiTheme="minorHAnsi" w:cstheme="minorHAnsi"/>
                <w:sz w:val="20"/>
                <w:szCs w:val="20"/>
              </w:rPr>
              <w:t>«DE Sobre Rodas»</w:t>
            </w:r>
            <w:bookmarkEnd w:id="0"/>
            <w:r w:rsidRPr="002C42F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 Agrupamento de Escolas/Escolas Não Agrupadas (AE/ENA) envolvidas;</w:t>
            </w:r>
          </w:p>
          <w:p w:rsidR="00F276F8" w:rsidRPr="002C42F6" w:rsidRDefault="00F276F8" w:rsidP="00F276F8">
            <w:pPr>
              <w:pStyle w:val="PargrafodaLista"/>
              <w:numPr>
                <w:ilvl w:val="1"/>
                <w:numId w:val="4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42F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Articulação com outros projetos educativos (Educação para a Segurança Rodoviária e Educação para a Cidadania);</w:t>
            </w:r>
          </w:p>
          <w:p w:rsidR="00F276F8" w:rsidRPr="006D0337" w:rsidRDefault="00F276F8" w:rsidP="00F276F8">
            <w:pPr>
              <w:pStyle w:val="PargrafodaLista"/>
              <w:numPr>
                <w:ilvl w:val="1"/>
                <w:numId w:val="4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42F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Sustentabilidade dos projetos com o estabelecimento de protocolos, com enquadramento da ENMAC em contexto local;</w:t>
            </w:r>
          </w:p>
          <w:p w:rsidR="00F276F8" w:rsidRPr="006D0337" w:rsidRDefault="00F276F8" w:rsidP="00F276F8">
            <w:pPr>
              <w:pBdr>
                <w:top w:val="single" w:sz="4" w:space="1" w:color="auto"/>
                <w:left w:val="nil"/>
                <w:bottom w:val="single" w:sz="4" w:space="1" w:color="auto"/>
                <w:right w:val="nil"/>
                <w:between w:val="nil"/>
              </w:pBdr>
              <w:shd w:val="clear" w:color="auto" w:fill="A6A6A6" w:themeFill="background1" w:themeFillShade="A6"/>
              <w:spacing w:line="360" w:lineRule="auto"/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D033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Apresentação do Manual de Apoio ao Professor e Técnico Especializado: Pedala! Da Escola para a Vida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- (0,5 h)</w:t>
            </w:r>
            <w:r w:rsidRPr="006D033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.</w:t>
            </w:r>
          </w:p>
          <w:p w:rsidR="00F276F8" w:rsidRPr="00FB7333" w:rsidRDefault="00F276F8" w:rsidP="00F276F8">
            <w:pPr>
              <w:pStyle w:val="Tabela"/>
              <w:ind w:left="457"/>
              <w:jc w:val="both"/>
              <w:rPr>
                <w:rFonts w:ascii="Trebuchet MS" w:hAnsi="Trebuchet MS"/>
                <w:szCs w:val="20"/>
              </w:rPr>
            </w:pPr>
            <w:r w:rsidRPr="002C42F6">
              <w:rPr>
                <w:rFonts w:asciiTheme="minorHAnsi" w:hAnsiTheme="minorHAnsi" w:cstheme="minorHAnsi"/>
                <w:color w:val="000000"/>
                <w:szCs w:val="20"/>
              </w:rPr>
              <w:t>Boas práticas: Exemplos de referência em AE/ENA e de dinâmicas com parcerias locais.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38C" w:rsidRDefault="00F276F8" w:rsidP="00F276F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lastRenderedPageBreak/>
              <w:t xml:space="preserve">Sessão teórica: </w:t>
            </w:r>
          </w:p>
          <w:p w:rsidR="00C9638C" w:rsidRDefault="00C9638C" w:rsidP="00F276F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F276F8" w:rsidRPr="00C35353" w:rsidRDefault="00F276F8" w:rsidP="00C9638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Sala com dimensões ajustadas 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F276F8" w:rsidRDefault="00F276F8" w:rsidP="00F276F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F276F8" w:rsidRDefault="00F276F8" w:rsidP="00F276F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F276F8" w:rsidRDefault="00F276F8" w:rsidP="00F276F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F276F8" w:rsidRDefault="00F276F8" w:rsidP="00F276F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F276F8" w:rsidRDefault="00F276F8" w:rsidP="00F276F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F276F8" w:rsidRDefault="00F276F8" w:rsidP="00F276F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Projetor e tela + computador com NET, ligação à projeção e áudio + mesas e cadeiras + triplas.</w:t>
            </w:r>
          </w:p>
          <w:p w:rsidR="00F276F8" w:rsidRPr="00C35353" w:rsidRDefault="00F276F8" w:rsidP="00F276F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Portáteis dos formandos.</w:t>
            </w:r>
          </w:p>
        </w:tc>
      </w:tr>
      <w:tr w:rsidR="00B826F6" w:rsidRPr="00C35353" w:rsidTr="00036565">
        <w:trPr>
          <w:trHeight w:val="1095"/>
        </w:trPr>
        <w:tc>
          <w:tcPr>
            <w:tcW w:w="817" w:type="dxa"/>
            <w:vMerge w:val="restart"/>
            <w:vAlign w:val="center"/>
          </w:tcPr>
          <w:p w:rsidR="00B826F6" w:rsidRPr="00C35353" w:rsidRDefault="00B826F6" w:rsidP="00C26FE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lastRenderedPageBreak/>
              <w:t xml:space="preserve">3 </w:t>
            </w:r>
            <w:r w:rsidRPr="00C35353">
              <w:rPr>
                <w:rFonts w:ascii="Trebuchet MS" w:hAnsi="Trebuchet MS"/>
                <w:sz w:val="20"/>
                <w:szCs w:val="20"/>
              </w:rPr>
              <w:t>julho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B826F6" w:rsidRPr="00C35353" w:rsidRDefault="00B826F6" w:rsidP="00C26FE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35353">
              <w:rPr>
                <w:rFonts w:ascii="Trebuchet MS" w:hAnsi="Trebuchet MS"/>
                <w:sz w:val="20"/>
                <w:szCs w:val="20"/>
              </w:rPr>
              <w:t>09:</w:t>
            </w:r>
            <w:r>
              <w:rPr>
                <w:rFonts w:ascii="Trebuchet MS" w:hAnsi="Trebuchet MS"/>
                <w:sz w:val="20"/>
                <w:szCs w:val="20"/>
              </w:rPr>
              <w:t>0</w:t>
            </w:r>
            <w:r w:rsidRPr="00C35353">
              <w:rPr>
                <w:rFonts w:ascii="Trebuchet MS" w:hAnsi="Trebuchet MS"/>
                <w:sz w:val="20"/>
                <w:szCs w:val="20"/>
              </w:rPr>
              <w:t>0 – 1</w:t>
            </w: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Pr="00C35353">
              <w:rPr>
                <w:rFonts w:ascii="Trebuchet MS" w:hAnsi="Trebuchet MS"/>
                <w:sz w:val="20"/>
                <w:szCs w:val="20"/>
              </w:rPr>
              <w:t>:</w:t>
            </w:r>
            <w:r>
              <w:rPr>
                <w:rFonts w:ascii="Trebuchet MS" w:hAnsi="Trebuchet MS"/>
                <w:sz w:val="20"/>
                <w:szCs w:val="20"/>
              </w:rPr>
              <w:t>3</w:t>
            </w:r>
            <w:r w:rsidRPr="00C35353">
              <w:rPr>
                <w:rFonts w:ascii="Trebuchet MS" w:hAnsi="Trebuchet MS"/>
                <w:sz w:val="20"/>
                <w:szCs w:val="20"/>
              </w:rPr>
              <w:t>0</w:t>
            </w:r>
          </w:p>
          <w:p w:rsidR="00B826F6" w:rsidRPr="00C35353" w:rsidRDefault="00B826F6" w:rsidP="00C26FE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35353">
              <w:rPr>
                <w:rFonts w:ascii="Trebuchet MS" w:hAnsi="Trebuchet MS"/>
                <w:sz w:val="20"/>
                <w:szCs w:val="20"/>
              </w:rPr>
              <w:t>(</w:t>
            </w:r>
            <w:r>
              <w:rPr>
                <w:rFonts w:ascii="Trebuchet MS" w:hAnsi="Trebuchet MS"/>
                <w:sz w:val="20"/>
                <w:szCs w:val="20"/>
              </w:rPr>
              <w:t>3</w:t>
            </w:r>
            <w:r w:rsidRPr="00C35353">
              <w:rPr>
                <w:rFonts w:ascii="Trebuchet MS" w:hAnsi="Trebuchet MS"/>
                <w:sz w:val="20"/>
                <w:szCs w:val="20"/>
              </w:rPr>
              <w:t>h</w:t>
            </w:r>
            <w:r>
              <w:rPr>
                <w:rFonts w:ascii="Trebuchet MS" w:hAnsi="Trebuchet MS"/>
                <w:sz w:val="20"/>
                <w:szCs w:val="20"/>
              </w:rPr>
              <w:t>:30</w:t>
            </w:r>
            <w:r w:rsidRPr="00C35353">
              <w:rPr>
                <w:rFonts w:ascii="Trebuchet MS" w:hAnsi="Trebuchet MS"/>
                <w:sz w:val="20"/>
                <w:szCs w:val="20"/>
              </w:rPr>
              <w:t>)</w:t>
            </w:r>
          </w:p>
        </w:tc>
        <w:tc>
          <w:tcPr>
            <w:tcW w:w="7938" w:type="dxa"/>
            <w:tcBorders>
              <w:bottom w:val="single" w:sz="4" w:space="0" w:color="auto"/>
            </w:tcBorders>
            <w:vAlign w:val="center"/>
          </w:tcPr>
          <w:p w:rsidR="00B826F6" w:rsidRPr="001074B1" w:rsidRDefault="00B826F6" w:rsidP="00F276F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B826F6" w:rsidRPr="001074B1" w:rsidRDefault="00B826F6" w:rsidP="00F276F8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BFBFBF" w:themeFill="background1" w:themeFillShade="BF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74B1">
              <w:rPr>
                <w:rFonts w:cstheme="minorHAnsi"/>
                <w:b/>
                <w:bCs/>
                <w:sz w:val="20"/>
                <w:szCs w:val="20"/>
              </w:rPr>
              <w:t>Pedala! Da Escola para a Vida: Operacionalização do Projeto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– (2,0 h)</w:t>
            </w:r>
          </w:p>
          <w:p w:rsidR="00B826F6" w:rsidRPr="00036CC1" w:rsidRDefault="00B826F6" w:rsidP="00F276F8">
            <w:pPr>
              <w:spacing w:line="360" w:lineRule="auto"/>
              <w:contextualSpacing/>
              <w:jc w:val="both"/>
              <w:rPr>
                <w:rFonts w:cstheme="minorHAnsi"/>
                <w:b/>
                <w:bCs/>
                <w:sz w:val="10"/>
                <w:szCs w:val="10"/>
                <w:u w:val="single"/>
              </w:rPr>
            </w:pPr>
          </w:p>
          <w:p w:rsidR="00B826F6" w:rsidRPr="001074B1" w:rsidRDefault="00B826F6" w:rsidP="00F276F8">
            <w:pPr>
              <w:spacing w:line="36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1074B1">
              <w:rPr>
                <w:rFonts w:cstheme="minorHAnsi"/>
                <w:b/>
                <w:bCs/>
                <w:sz w:val="20"/>
                <w:szCs w:val="20"/>
                <w:u w:val="single"/>
              </w:rPr>
              <w:t>Apresentação do Modelo Pedagógico e Didático</w:t>
            </w:r>
          </w:p>
          <w:p w:rsidR="00B826F6" w:rsidRPr="001074B1" w:rsidRDefault="00B826F6" w:rsidP="00F276F8">
            <w:pPr>
              <w:pStyle w:val="PargrafodaLista"/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074B1">
              <w:rPr>
                <w:rFonts w:asciiTheme="minorHAnsi" w:hAnsiTheme="minorHAnsi" w:cstheme="minorHAnsi"/>
                <w:sz w:val="20"/>
                <w:szCs w:val="20"/>
              </w:rPr>
              <w:t>Competências essenciais para “Saber Andar de Bicicleta”:</w:t>
            </w:r>
          </w:p>
          <w:p w:rsidR="00B826F6" w:rsidRPr="001074B1" w:rsidRDefault="00B826F6" w:rsidP="00F276F8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074B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Ações motoras: técnicas e habilidades;</w:t>
            </w:r>
          </w:p>
          <w:p w:rsidR="00B826F6" w:rsidRPr="001074B1" w:rsidRDefault="00B826F6" w:rsidP="00F276F8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074B1">
              <w:rPr>
                <w:rFonts w:asciiTheme="minorHAnsi" w:hAnsiTheme="minorHAnsi" w:cstheme="minorHAnsi"/>
                <w:sz w:val="20"/>
                <w:szCs w:val="20"/>
              </w:rPr>
              <w:t>Categorias das técnicas de ciclismo;</w:t>
            </w:r>
          </w:p>
          <w:p w:rsidR="00B826F6" w:rsidRPr="001074B1" w:rsidRDefault="00B826F6" w:rsidP="00F276F8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074B1">
              <w:rPr>
                <w:rFonts w:asciiTheme="minorHAnsi" w:hAnsiTheme="minorHAnsi" w:cstheme="minorHAnsi"/>
                <w:sz w:val="20"/>
                <w:szCs w:val="20"/>
              </w:rPr>
              <w:t>As técnicas básicas: montar, desmontar, pedalar (propulsão), condução, equilíbrio e coordenação, travar.</w:t>
            </w:r>
          </w:p>
          <w:p w:rsidR="00B826F6" w:rsidRPr="001074B1" w:rsidRDefault="00B826F6" w:rsidP="00F276F8">
            <w:pPr>
              <w:pStyle w:val="PargrafodaLista"/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074B1">
              <w:rPr>
                <w:rFonts w:asciiTheme="minorHAnsi" w:hAnsiTheme="minorHAnsi" w:cstheme="minorHAnsi"/>
                <w:sz w:val="20"/>
                <w:szCs w:val="20"/>
              </w:rPr>
              <w:t>Quando começar a aprender a andar de bicicleta?</w:t>
            </w:r>
          </w:p>
          <w:p w:rsidR="00B826F6" w:rsidRPr="001074B1" w:rsidRDefault="00B826F6" w:rsidP="00F276F8">
            <w:pPr>
              <w:pStyle w:val="PargrafodaLista"/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074B1">
              <w:rPr>
                <w:rFonts w:asciiTheme="minorHAnsi" w:hAnsiTheme="minorHAnsi" w:cstheme="minorHAnsi"/>
                <w:sz w:val="20"/>
                <w:szCs w:val="20"/>
              </w:rPr>
              <w:t>Da bicicleta de balanço à introdução da pedalada.</w:t>
            </w:r>
          </w:p>
          <w:p w:rsidR="00B826F6" w:rsidRPr="001074B1" w:rsidRDefault="00B826F6" w:rsidP="00F276F8">
            <w:pPr>
              <w:pStyle w:val="PargrafodaLista"/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074B1">
              <w:rPr>
                <w:rFonts w:asciiTheme="minorHAnsi" w:hAnsiTheme="minorHAnsi" w:cstheme="minorHAnsi"/>
                <w:sz w:val="20"/>
                <w:szCs w:val="20"/>
              </w:rPr>
              <w:t>O Modelo Pedagógico e Didático:</w:t>
            </w:r>
          </w:p>
          <w:p w:rsidR="00B826F6" w:rsidRPr="009C64FE" w:rsidRDefault="00B826F6" w:rsidP="00F276F8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074B1">
              <w:rPr>
                <w:rFonts w:asciiTheme="minorHAnsi" w:hAnsiTheme="minorHAnsi" w:cstheme="minorHAnsi"/>
                <w:sz w:val="20"/>
                <w:szCs w:val="20"/>
              </w:rPr>
              <w:t>Questionários para aferição das condições, das motivações e dos interesses dos alunos – 1.º ciclo do ensino básico; 2.º e 3.ºciclos do ensino básico e secundário.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C64FE">
              <w:rPr>
                <w:rFonts w:asciiTheme="minorHAnsi" w:eastAsia="MS Mincho" w:hAnsiTheme="minorHAnsi" w:cstheme="minorHAnsi"/>
                <w:sz w:val="20"/>
                <w:szCs w:val="20"/>
              </w:rPr>
              <w:t>Experimentação e aplicação dos inquéritos: papel e online.</w:t>
            </w:r>
          </w:p>
          <w:p w:rsidR="00B826F6" w:rsidRPr="001074B1" w:rsidRDefault="00B826F6" w:rsidP="00F276F8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074B1">
              <w:rPr>
                <w:rFonts w:asciiTheme="minorHAnsi" w:hAnsiTheme="minorHAnsi" w:cstheme="minorHAnsi"/>
                <w:sz w:val="20"/>
                <w:szCs w:val="20"/>
              </w:rPr>
              <w:t>Gincanas de nível 1 e nível 2:</w:t>
            </w:r>
          </w:p>
          <w:p w:rsidR="00B826F6" w:rsidRPr="001074B1" w:rsidRDefault="00B826F6" w:rsidP="00F276F8">
            <w:pPr>
              <w:pStyle w:val="PargrafodaLista"/>
              <w:numPr>
                <w:ilvl w:val="2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074B1">
              <w:rPr>
                <w:rFonts w:asciiTheme="minorHAnsi" w:hAnsiTheme="minorHAnsi" w:cstheme="minorHAnsi"/>
                <w:sz w:val="20"/>
                <w:szCs w:val="20"/>
              </w:rPr>
              <w:t>Destrezas, pontuação e significado;</w:t>
            </w:r>
          </w:p>
          <w:p w:rsidR="00B826F6" w:rsidRDefault="00B826F6" w:rsidP="00F276F8">
            <w:pPr>
              <w:pStyle w:val="PargrafodaLista"/>
              <w:numPr>
                <w:ilvl w:val="2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074B1">
              <w:rPr>
                <w:rFonts w:asciiTheme="minorHAnsi" w:hAnsiTheme="minorHAnsi" w:cstheme="minorHAnsi"/>
                <w:sz w:val="20"/>
                <w:szCs w:val="20"/>
              </w:rPr>
              <w:t>Condições e recursos;</w:t>
            </w:r>
          </w:p>
          <w:p w:rsidR="00B826F6" w:rsidRDefault="00B826F6" w:rsidP="00F276F8">
            <w:pPr>
              <w:pStyle w:val="PargrafodaLista"/>
              <w:numPr>
                <w:ilvl w:val="2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76F8">
              <w:rPr>
                <w:rFonts w:asciiTheme="minorHAnsi" w:hAnsiTheme="minorHAnsi" w:cstheme="minorHAnsi"/>
                <w:sz w:val="20"/>
                <w:szCs w:val="20"/>
              </w:rPr>
              <w:t>Estratégias para as aulas.</w:t>
            </w:r>
          </w:p>
          <w:p w:rsidR="00B826F6" w:rsidRDefault="00B826F6" w:rsidP="00F276F8">
            <w:pPr>
              <w:spacing w:line="360" w:lineRule="auto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:rsidR="00B826F6" w:rsidRPr="00036CC1" w:rsidRDefault="00B826F6" w:rsidP="00F276F8">
            <w:pPr>
              <w:spacing w:line="36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036CC1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Visualização, manuseamento e experimentação </w:t>
            </w:r>
            <w:r>
              <w:rPr>
                <w:rFonts w:cstheme="minorHAnsi"/>
                <w:b/>
                <w:bCs/>
                <w:sz w:val="20"/>
                <w:szCs w:val="20"/>
                <w:u w:val="single"/>
              </w:rPr>
              <w:t>– (0,5 h)</w:t>
            </w:r>
          </w:p>
          <w:p w:rsidR="00B826F6" w:rsidRPr="001074B1" w:rsidRDefault="00B826F6" w:rsidP="00F276F8">
            <w:pPr>
              <w:pStyle w:val="PargrafodaLista"/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Técnicas básicas para ajustamento da bicicleta e uso de acessórios:</w:t>
            </w:r>
          </w:p>
          <w:p w:rsidR="00B826F6" w:rsidRPr="001074B1" w:rsidRDefault="00B826F6" w:rsidP="00F276F8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074B1">
              <w:rPr>
                <w:rFonts w:asciiTheme="minorHAnsi" w:hAnsiTheme="minorHAnsi" w:cstheme="minorHAnsi"/>
                <w:sz w:val="20"/>
                <w:szCs w:val="20"/>
              </w:rPr>
              <w:t>A bicicleta – considerações gerais sobre os tipos de bicicleta e ajustamento às caraterísticas do aluno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(tamanho, selim, guiador e pedais)</w:t>
            </w:r>
            <w:r w:rsidRPr="001074B1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B826F6" w:rsidRPr="00F276F8" w:rsidRDefault="00B826F6" w:rsidP="00F276F8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76F8">
              <w:rPr>
                <w:rFonts w:asciiTheme="minorHAnsi" w:hAnsiTheme="minorHAnsi" w:cstheme="minorHAnsi"/>
                <w:sz w:val="20"/>
                <w:szCs w:val="20"/>
              </w:rPr>
              <w:t>Vestuário e acessórios: camisola; calção; luvas; touca; óculos; bidão; bomba; câmara-de-ar; desmontas; kit ferramentas portátil; mala ferramentas.</w:t>
            </w:r>
          </w:p>
          <w:p w:rsidR="00B826F6" w:rsidRPr="00036CC1" w:rsidRDefault="00B826F6" w:rsidP="00F276F8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BFBFBF" w:themeFill="background1" w:themeFillShade="BF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74B1">
              <w:rPr>
                <w:rFonts w:cstheme="minorHAnsi"/>
                <w:b/>
                <w:bCs/>
                <w:sz w:val="20"/>
                <w:szCs w:val="20"/>
              </w:rPr>
              <w:t>Pedala! Da Escola para a Vida: Operacionalização do Projeto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– (1,0 h)</w:t>
            </w:r>
          </w:p>
          <w:p w:rsidR="00B826F6" w:rsidRPr="00036CC1" w:rsidRDefault="00B826F6" w:rsidP="00F276F8">
            <w:pPr>
              <w:spacing w:line="360" w:lineRule="auto"/>
              <w:ind w:right="74"/>
              <w:contextualSpacing/>
              <w:jc w:val="both"/>
              <w:rPr>
                <w:rFonts w:eastAsia="MS Mincho" w:cstheme="minorHAnsi"/>
                <w:b/>
                <w:bCs/>
                <w:sz w:val="10"/>
                <w:szCs w:val="10"/>
                <w:u w:val="single"/>
              </w:rPr>
            </w:pPr>
          </w:p>
          <w:p w:rsidR="00B826F6" w:rsidRPr="00036CC1" w:rsidRDefault="00B826F6" w:rsidP="00F276F8">
            <w:pPr>
              <w:spacing w:line="360" w:lineRule="auto"/>
              <w:ind w:right="74"/>
              <w:contextualSpacing/>
              <w:jc w:val="both"/>
              <w:rPr>
                <w:rFonts w:eastAsia="MS Mincho" w:cstheme="minorHAnsi"/>
                <w:b/>
                <w:bCs/>
                <w:sz w:val="20"/>
                <w:szCs w:val="20"/>
                <w:u w:val="single"/>
              </w:rPr>
            </w:pPr>
            <w:r w:rsidRPr="00036CC1">
              <w:rPr>
                <w:rFonts w:eastAsia="MS Mincho" w:cstheme="minorHAnsi"/>
                <w:b/>
                <w:bCs/>
                <w:sz w:val="20"/>
                <w:szCs w:val="20"/>
                <w:u w:val="single"/>
              </w:rPr>
              <w:t>Aplicação do Modelo Pedagógico e Didático</w:t>
            </w:r>
          </w:p>
          <w:p w:rsidR="00B826F6" w:rsidRPr="00F276F8" w:rsidRDefault="00B826F6" w:rsidP="00F276F8">
            <w:pPr>
              <w:spacing w:line="360" w:lineRule="auto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eastAsia="MS Mincho" w:cstheme="minorHAnsi"/>
                <w:sz w:val="20"/>
                <w:szCs w:val="20"/>
              </w:rPr>
              <w:t xml:space="preserve">Instalar e experimentar as Gincanas de nível I e nível II – separadas / em simultâneo / </w:t>
            </w:r>
            <w:r>
              <w:rPr>
                <w:rFonts w:eastAsia="MS Mincho" w:cstheme="minorHAnsi"/>
                <w:sz w:val="20"/>
                <w:szCs w:val="20"/>
              </w:rPr>
              <w:lastRenderedPageBreak/>
              <w:t>replicadas (no caso do espaço permitir).</w:t>
            </w:r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:rsidR="00B826F6" w:rsidRDefault="00B826F6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B826F6" w:rsidRDefault="00B826F6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9638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Sessão teórica: </w:t>
            </w:r>
          </w:p>
          <w:p w:rsidR="00C9638C" w:rsidRDefault="00C9638C" w:rsidP="00C9638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C9638C" w:rsidRDefault="00C9638C" w:rsidP="00C9638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Sala com dimensões ajustadas</w:t>
            </w: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Sessão Teórico-prática</w:t>
            </w:r>
          </w:p>
          <w:p w:rsidR="00B826F6" w:rsidRDefault="00B826F6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B826F6" w:rsidRDefault="00B826F6" w:rsidP="00C2323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Pavilhão Desportivo</w:t>
            </w:r>
          </w:p>
          <w:p w:rsidR="00B826F6" w:rsidRPr="001074B1" w:rsidRDefault="00B826F6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B826F6" w:rsidRDefault="00B826F6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9638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C9638C" w:rsidRDefault="00C9638C" w:rsidP="00C9638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Projetor e tela + computador com NET, ligação à projeção e </w:t>
            </w:r>
            <w:r>
              <w:rPr>
                <w:rFonts w:ascii="Trebuchet MS" w:hAnsi="Trebuchet MS"/>
                <w:sz w:val="20"/>
                <w:szCs w:val="20"/>
              </w:rPr>
              <w:lastRenderedPageBreak/>
              <w:t>áudio + mesas e cadeiras + triplas.</w:t>
            </w:r>
          </w:p>
          <w:p w:rsidR="00C9638C" w:rsidRDefault="00C9638C" w:rsidP="00C9638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Portáteis dos formandos.</w:t>
            </w: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B826F6" w:rsidRDefault="00B826F6" w:rsidP="00C2323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Bicicletas vários tamanhos; capacetes; kit ferramentas.</w:t>
            </w:r>
          </w:p>
          <w:p w:rsidR="00B826F6" w:rsidRDefault="00B826F6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B826F6" w:rsidRDefault="00B826F6" w:rsidP="00C2323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Vestuário: conforme lista da coluna “conteúdos”.</w:t>
            </w:r>
          </w:p>
          <w:p w:rsidR="00B826F6" w:rsidRPr="001074B1" w:rsidRDefault="00B826F6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B826F6" w:rsidRPr="00C35353" w:rsidTr="001918B2">
        <w:trPr>
          <w:trHeight w:val="670"/>
        </w:trPr>
        <w:tc>
          <w:tcPr>
            <w:tcW w:w="817" w:type="dxa"/>
            <w:vMerge/>
            <w:tcBorders>
              <w:bottom w:val="single" w:sz="4" w:space="0" w:color="auto"/>
            </w:tcBorders>
            <w:vAlign w:val="center"/>
          </w:tcPr>
          <w:p w:rsidR="00B826F6" w:rsidRPr="00C35353" w:rsidRDefault="00B826F6" w:rsidP="00B826F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26F6" w:rsidRPr="00506601" w:rsidRDefault="00B826F6" w:rsidP="00B826F6">
            <w:pPr>
              <w:jc w:val="center"/>
              <w:rPr>
                <w:rFonts w:ascii="Trebuchet MS" w:hAnsi="Trebuchet MS"/>
                <w:color w:val="000000" w:themeColor="text1"/>
                <w:sz w:val="20"/>
                <w:szCs w:val="20"/>
              </w:rPr>
            </w:pPr>
            <w:r w:rsidRPr="00506601">
              <w:rPr>
                <w:rFonts w:ascii="Trebuchet MS" w:hAnsi="Trebuchet MS"/>
                <w:color w:val="000000" w:themeColor="text1"/>
                <w:sz w:val="20"/>
                <w:szCs w:val="20"/>
              </w:rPr>
              <w:t>14:00 – 18:00</w:t>
            </w:r>
          </w:p>
          <w:p w:rsidR="00B826F6" w:rsidRPr="002A74DC" w:rsidRDefault="00B826F6" w:rsidP="00B826F6">
            <w:pPr>
              <w:jc w:val="center"/>
              <w:rPr>
                <w:rFonts w:ascii="Trebuchet MS" w:hAnsi="Trebuchet MS"/>
                <w:color w:val="FF0000"/>
                <w:sz w:val="20"/>
                <w:szCs w:val="20"/>
              </w:rPr>
            </w:pPr>
            <w:r w:rsidRPr="00506601">
              <w:rPr>
                <w:rFonts w:ascii="Trebuchet MS" w:hAnsi="Trebuchet MS"/>
                <w:color w:val="000000" w:themeColor="text1"/>
                <w:sz w:val="20"/>
                <w:szCs w:val="20"/>
              </w:rPr>
              <w:t>(4h)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26F6" w:rsidRPr="00036CC1" w:rsidRDefault="00B826F6" w:rsidP="00B826F6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BFBFBF" w:themeFill="background1" w:themeFillShade="BF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074B1">
              <w:rPr>
                <w:rFonts w:cstheme="minorHAnsi"/>
                <w:b/>
                <w:bCs/>
                <w:sz w:val="20"/>
                <w:szCs w:val="20"/>
              </w:rPr>
              <w:t>Pedala! Da Escola para a Vida: Operacionalização do Projeto</w:t>
            </w:r>
          </w:p>
          <w:p w:rsidR="00B826F6" w:rsidRPr="00036CC1" w:rsidRDefault="00B826F6" w:rsidP="00B826F6">
            <w:pPr>
              <w:spacing w:line="360" w:lineRule="auto"/>
              <w:ind w:right="74"/>
              <w:contextualSpacing/>
              <w:jc w:val="both"/>
              <w:rPr>
                <w:rFonts w:eastAsia="MS Mincho" w:cstheme="minorHAnsi"/>
                <w:b/>
                <w:bCs/>
                <w:sz w:val="10"/>
                <w:szCs w:val="10"/>
                <w:u w:val="single"/>
              </w:rPr>
            </w:pPr>
          </w:p>
          <w:p w:rsidR="00B826F6" w:rsidRPr="00036CC1" w:rsidRDefault="00B826F6" w:rsidP="00B826F6">
            <w:pPr>
              <w:spacing w:line="360" w:lineRule="auto"/>
              <w:ind w:right="74"/>
              <w:contextualSpacing/>
              <w:jc w:val="both"/>
              <w:rPr>
                <w:rFonts w:eastAsia="MS Mincho" w:cstheme="minorHAnsi"/>
                <w:b/>
                <w:bCs/>
                <w:sz w:val="20"/>
                <w:szCs w:val="20"/>
                <w:u w:val="single"/>
              </w:rPr>
            </w:pPr>
            <w:r w:rsidRPr="00036CC1">
              <w:rPr>
                <w:rFonts w:eastAsia="MS Mincho" w:cstheme="minorHAnsi"/>
                <w:b/>
                <w:bCs/>
                <w:sz w:val="20"/>
                <w:szCs w:val="20"/>
                <w:u w:val="single"/>
              </w:rPr>
              <w:t>Aplicação do Modelo Pedagógico e Didático</w:t>
            </w:r>
          </w:p>
          <w:p w:rsidR="00B826F6" w:rsidRPr="00036CC1" w:rsidRDefault="00B826F6" w:rsidP="00B826F6">
            <w:pPr>
              <w:pStyle w:val="PargrafodaLista"/>
              <w:numPr>
                <w:ilvl w:val="0"/>
                <w:numId w:val="6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 w:rsidRPr="00036CC1">
              <w:rPr>
                <w:rFonts w:asciiTheme="minorHAnsi" w:eastAsia="MS Mincho" w:hAnsiTheme="minorHAnsi" w:cstheme="minorHAnsi"/>
                <w:sz w:val="20"/>
                <w:szCs w:val="20"/>
              </w:rPr>
              <w:t>Aplicação das Gincanas de nível I e nível II: ins</w:t>
            </w: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 xml:space="preserve">talar (continuação); </w:t>
            </w:r>
            <w:r w:rsidRPr="00036CC1">
              <w:rPr>
                <w:rFonts w:asciiTheme="minorHAnsi" w:eastAsia="MS Mincho" w:hAnsiTheme="minorHAnsi" w:cstheme="minorHAnsi"/>
                <w:sz w:val="20"/>
                <w:szCs w:val="20"/>
              </w:rPr>
              <w:t>experimentar; avaliar e interpretar</w:t>
            </w: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 xml:space="preserve"> (a pares e em grupo).</w:t>
            </w:r>
          </w:p>
          <w:p w:rsidR="00B826F6" w:rsidRPr="00C35353" w:rsidRDefault="00B826F6" w:rsidP="00B826F6">
            <w:pPr>
              <w:pStyle w:val="Tabela"/>
              <w:jc w:val="both"/>
              <w:rPr>
                <w:rFonts w:ascii="Trebuchet MS" w:hAnsi="Trebuchet MS"/>
                <w:szCs w:val="20"/>
              </w:rPr>
            </w:pPr>
            <w:r w:rsidRPr="00036CC1">
              <w:rPr>
                <w:rFonts w:asciiTheme="minorHAnsi" w:eastAsia="MS Mincho" w:hAnsiTheme="minorHAnsi" w:cstheme="minorHAnsi"/>
                <w:szCs w:val="20"/>
              </w:rPr>
              <w:t>Elaboração de propostas de ensino-aprendizagem para os 4 níveis de ensino: experimentação e análise (trabalho por grupos).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B826F6" w:rsidRDefault="00B826F6" w:rsidP="00B826F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B826F6" w:rsidRDefault="00B826F6" w:rsidP="00B826F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B826F6" w:rsidRDefault="00B826F6" w:rsidP="00B826F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B826F6" w:rsidRDefault="00C9638C" w:rsidP="00B826F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Sessão Teórico-prática</w:t>
            </w:r>
          </w:p>
          <w:p w:rsidR="00B826F6" w:rsidRDefault="00B826F6" w:rsidP="00B826F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B826F6" w:rsidRDefault="00B826F6" w:rsidP="00B826F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B826F6" w:rsidRPr="00036CC1" w:rsidRDefault="00B826F6" w:rsidP="00B826F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Pavilhão Desportivo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B826F6" w:rsidRDefault="00B826F6" w:rsidP="00B826F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B826F6" w:rsidRPr="00CC0F67" w:rsidRDefault="00B826F6" w:rsidP="00B826F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0F67">
              <w:rPr>
                <w:rFonts w:cstheme="minorHAnsi"/>
                <w:sz w:val="20"/>
                <w:szCs w:val="20"/>
              </w:rPr>
              <w:t>Prancheta para apontamentos e respetiva caneta;</w:t>
            </w:r>
          </w:p>
          <w:p w:rsidR="00B826F6" w:rsidRPr="00CC0F67" w:rsidRDefault="00B826F6" w:rsidP="00B826F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0F67">
              <w:rPr>
                <w:rFonts w:cstheme="minorHAnsi"/>
                <w:sz w:val="20"/>
                <w:szCs w:val="20"/>
              </w:rPr>
              <w:t>Kit de gincanas.</w:t>
            </w:r>
          </w:p>
          <w:p w:rsidR="00B826F6" w:rsidRPr="00CC0F67" w:rsidRDefault="00B826F6" w:rsidP="00B826F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B826F6" w:rsidRPr="00CC0F67" w:rsidRDefault="00B826F6" w:rsidP="00B826F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0F67">
              <w:rPr>
                <w:rFonts w:cstheme="minorHAnsi"/>
                <w:sz w:val="20"/>
                <w:szCs w:val="20"/>
              </w:rPr>
              <w:t>Pinos; arcos; cordas;... (material para gincanas e exercícios)</w:t>
            </w:r>
          </w:p>
          <w:p w:rsidR="00CC0F67" w:rsidRPr="00CC0F67" w:rsidRDefault="00CC0F67" w:rsidP="00B826F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C0F67" w:rsidRPr="00CC0F67" w:rsidRDefault="00CC0F67" w:rsidP="00CC0F6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0F67">
              <w:rPr>
                <w:rFonts w:cstheme="minorHAnsi"/>
                <w:sz w:val="20"/>
                <w:szCs w:val="20"/>
              </w:rPr>
              <w:t>computador com NET, ligação mesas e cadeiras + triplas.</w:t>
            </w:r>
          </w:p>
          <w:p w:rsidR="00CC0F67" w:rsidRPr="00036CC1" w:rsidRDefault="00CC0F67" w:rsidP="00CC0F6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C0F67">
              <w:rPr>
                <w:rFonts w:cstheme="minorHAnsi"/>
                <w:sz w:val="20"/>
                <w:szCs w:val="20"/>
              </w:rPr>
              <w:t>Portáteis dos formandos.</w:t>
            </w:r>
          </w:p>
        </w:tc>
      </w:tr>
      <w:tr w:rsidR="001D1AB1" w:rsidRPr="00C35353" w:rsidTr="0069372B">
        <w:trPr>
          <w:trHeight w:val="670"/>
        </w:trPr>
        <w:tc>
          <w:tcPr>
            <w:tcW w:w="817" w:type="dxa"/>
            <w:vMerge w:val="restart"/>
            <w:vAlign w:val="center"/>
          </w:tcPr>
          <w:p w:rsidR="001D1AB1" w:rsidRPr="00C35353" w:rsidRDefault="001D1AB1" w:rsidP="007B2C5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4 julho</w:t>
            </w:r>
          </w:p>
          <w:p w:rsidR="001D1AB1" w:rsidRPr="00C35353" w:rsidRDefault="001D1AB1" w:rsidP="007B2C5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1AB1" w:rsidRDefault="001D1AB1" w:rsidP="007B2C5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1D1AB1" w:rsidRPr="00C35353" w:rsidRDefault="001D1AB1" w:rsidP="007B2C5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35353">
              <w:rPr>
                <w:rFonts w:ascii="Trebuchet MS" w:hAnsi="Trebuchet MS"/>
                <w:sz w:val="20"/>
                <w:szCs w:val="20"/>
              </w:rPr>
              <w:t>09:</w:t>
            </w:r>
            <w:r>
              <w:rPr>
                <w:rFonts w:ascii="Trebuchet MS" w:hAnsi="Trebuchet MS"/>
                <w:sz w:val="20"/>
                <w:szCs w:val="20"/>
              </w:rPr>
              <w:t>0</w:t>
            </w:r>
            <w:r w:rsidRPr="00C35353">
              <w:rPr>
                <w:rFonts w:ascii="Trebuchet MS" w:hAnsi="Trebuchet MS"/>
                <w:sz w:val="20"/>
                <w:szCs w:val="20"/>
              </w:rPr>
              <w:t>0 – 12:30</w:t>
            </w:r>
          </w:p>
          <w:p w:rsidR="001D1AB1" w:rsidRPr="00C35353" w:rsidRDefault="001D1AB1" w:rsidP="007B2C5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(3h:30</w:t>
            </w:r>
            <w:r w:rsidRPr="00C35353">
              <w:rPr>
                <w:rFonts w:ascii="Trebuchet MS" w:hAnsi="Trebuchet MS"/>
                <w:sz w:val="20"/>
                <w:szCs w:val="20"/>
              </w:rPr>
              <w:t>)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1AB1" w:rsidRPr="000B45C7" w:rsidRDefault="001D1AB1" w:rsidP="00B826F6">
            <w:pPr>
              <w:jc w:val="both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0B45C7">
              <w:rPr>
                <w:rFonts w:cstheme="minorHAnsi"/>
                <w:b/>
                <w:bCs/>
                <w:sz w:val="20"/>
                <w:szCs w:val="20"/>
                <w:u w:val="single"/>
              </w:rPr>
              <w:t>Educação Rodoviária, Educação para a Cidadania e Ciclismo Adaptado</w:t>
            </w:r>
            <w:r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 – (1,5 h)</w:t>
            </w:r>
            <w:r w:rsidRPr="000B45C7">
              <w:rPr>
                <w:rFonts w:cstheme="minorHAnsi"/>
                <w:b/>
                <w:bCs/>
                <w:sz w:val="20"/>
                <w:szCs w:val="20"/>
                <w:u w:val="single"/>
              </w:rPr>
              <w:t>.</w:t>
            </w:r>
          </w:p>
          <w:p w:rsidR="001D1AB1" w:rsidRPr="00036CC1" w:rsidRDefault="001D1AB1" w:rsidP="00B826F6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1D1AB1" w:rsidRPr="00036CC1" w:rsidRDefault="001D1AB1" w:rsidP="00B826F6">
            <w:pPr>
              <w:pStyle w:val="PargrafodaLista"/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36CC1">
              <w:rPr>
                <w:rFonts w:asciiTheme="minorHAnsi" w:hAnsiTheme="minorHAnsi" w:cstheme="minorHAnsi"/>
                <w:sz w:val="20"/>
                <w:szCs w:val="20"/>
              </w:rPr>
              <w:t>Educação para a Cidadania:</w:t>
            </w:r>
          </w:p>
          <w:p w:rsidR="001D1AB1" w:rsidRPr="00173813" w:rsidRDefault="001D1AB1" w:rsidP="00B826F6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36CC1">
              <w:rPr>
                <w:rFonts w:asciiTheme="minorHAnsi" w:hAnsiTheme="minorHAnsi" w:cstheme="minorHAnsi"/>
                <w:sz w:val="20"/>
                <w:szCs w:val="20"/>
              </w:rPr>
              <w:t>«DE Sobre Rodas», Cidadania e Desenvolvimento: apresentação de propostas em conformidade com o PASEO.</w:t>
            </w:r>
          </w:p>
          <w:p w:rsidR="001D1AB1" w:rsidRPr="00173813" w:rsidRDefault="001D1AB1" w:rsidP="00B826F6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173813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Educação Rodoviária:</w:t>
            </w:r>
          </w:p>
          <w:p w:rsidR="001D1AB1" w:rsidRPr="00036CC1" w:rsidRDefault="001D1AB1" w:rsidP="00B826F6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36CC1">
              <w:rPr>
                <w:rFonts w:asciiTheme="minorHAnsi" w:hAnsiTheme="minorHAnsi" w:cstheme="minorHAnsi"/>
                <w:sz w:val="20"/>
                <w:szCs w:val="20"/>
              </w:rPr>
              <w:t>Regras específicas, pedalar em segurança, sinalização, normas básicas de circulação, a prevenção rodoviária e a escola – propostas.</w:t>
            </w:r>
          </w:p>
          <w:p w:rsidR="001D1AB1" w:rsidRPr="00036CC1" w:rsidRDefault="001D1AB1" w:rsidP="00B826F6">
            <w:pPr>
              <w:pStyle w:val="PargrafodaLista"/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36CC1">
              <w:rPr>
                <w:rFonts w:asciiTheme="minorHAnsi" w:hAnsiTheme="minorHAnsi" w:cstheme="minorHAnsi"/>
                <w:sz w:val="20"/>
                <w:szCs w:val="20"/>
              </w:rPr>
              <w:t>Ciclismo Adaptado:</w:t>
            </w:r>
          </w:p>
          <w:p w:rsidR="001D1AB1" w:rsidRPr="00036CC1" w:rsidRDefault="001D1AB1" w:rsidP="00B826F6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36CC1">
              <w:rPr>
                <w:rFonts w:asciiTheme="minorHAnsi" w:hAnsiTheme="minorHAnsi" w:cstheme="minorHAnsi"/>
                <w:sz w:val="20"/>
                <w:szCs w:val="20"/>
              </w:rPr>
              <w:t>Pressupostos e considerações gerais sobre a temática;</w:t>
            </w:r>
          </w:p>
          <w:p w:rsidR="001D1AB1" w:rsidRPr="00036CC1" w:rsidRDefault="001D1AB1" w:rsidP="00B826F6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36CC1">
              <w:rPr>
                <w:rFonts w:asciiTheme="minorHAnsi" w:hAnsiTheme="minorHAnsi" w:cstheme="minorHAnsi"/>
                <w:sz w:val="20"/>
                <w:szCs w:val="20"/>
              </w:rPr>
              <w:t>As classes do paraciclismo;</w:t>
            </w:r>
          </w:p>
          <w:p w:rsidR="001D1AB1" w:rsidRPr="00036CC1" w:rsidRDefault="001D1AB1" w:rsidP="00B826F6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36CC1">
              <w:rPr>
                <w:rFonts w:asciiTheme="minorHAnsi" w:hAnsiTheme="minorHAnsi" w:cstheme="minorHAnsi"/>
                <w:sz w:val="20"/>
                <w:szCs w:val="20"/>
              </w:rPr>
              <w:t>Iniciação ao ciclismo adaptado na escola: propostas de intervenção e estratégias específicas.</w:t>
            </w:r>
          </w:p>
          <w:p w:rsidR="001D1AB1" w:rsidRDefault="001D1AB1" w:rsidP="00B826F6">
            <w:pPr>
              <w:pStyle w:val="Tabela"/>
              <w:jc w:val="both"/>
              <w:rPr>
                <w:rFonts w:asciiTheme="minorHAnsi" w:eastAsia="MS Mincho" w:hAnsiTheme="minorHAnsi" w:cstheme="minorHAnsi"/>
                <w:b/>
                <w:bCs/>
                <w:szCs w:val="20"/>
              </w:rPr>
            </w:pPr>
            <w:r w:rsidRPr="000B45C7">
              <w:rPr>
                <w:rFonts w:asciiTheme="minorHAnsi" w:eastAsia="MS Mincho" w:hAnsiTheme="minorHAnsi" w:cstheme="minorHAnsi"/>
                <w:b/>
                <w:bCs/>
                <w:szCs w:val="20"/>
              </w:rPr>
              <w:t xml:space="preserve">Elaboração de um </w:t>
            </w:r>
            <w:r>
              <w:rPr>
                <w:rFonts w:asciiTheme="minorHAnsi" w:eastAsia="MS Mincho" w:hAnsiTheme="minorHAnsi" w:cstheme="minorHAnsi"/>
                <w:b/>
                <w:bCs/>
                <w:szCs w:val="20"/>
              </w:rPr>
              <w:t xml:space="preserve">ou mais </w:t>
            </w:r>
            <w:r w:rsidRPr="000B45C7">
              <w:rPr>
                <w:rFonts w:asciiTheme="minorHAnsi" w:eastAsia="MS Mincho" w:hAnsiTheme="minorHAnsi" w:cstheme="minorHAnsi"/>
                <w:b/>
                <w:bCs/>
                <w:szCs w:val="20"/>
              </w:rPr>
              <w:t>percurso</w:t>
            </w:r>
            <w:r>
              <w:rPr>
                <w:rFonts w:asciiTheme="minorHAnsi" w:eastAsia="MS Mincho" w:hAnsiTheme="minorHAnsi" w:cstheme="minorHAnsi"/>
                <w:b/>
                <w:bCs/>
                <w:szCs w:val="20"/>
              </w:rPr>
              <w:t>s</w:t>
            </w:r>
            <w:r w:rsidRPr="000B45C7">
              <w:rPr>
                <w:rFonts w:asciiTheme="minorHAnsi" w:eastAsia="MS Mincho" w:hAnsiTheme="minorHAnsi" w:cstheme="minorHAnsi"/>
                <w:b/>
                <w:bCs/>
                <w:szCs w:val="20"/>
              </w:rPr>
              <w:t>/circuito</w:t>
            </w:r>
            <w:r>
              <w:rPr>
                <w:rFonts w:asciiTheme="minorHAnsi" w:eastAsia="MS Mincho" w:hAnsiTheme="minorHAnsi" w:cstheme="minorHAnsi"/>
                <w:b/>
                <w:bCs/>
                <w:szCs w:val="20"/>
              </w:rPr>
              <w:t>s</w:t>
            </w:r>
            <w:r w:rsidRPr="000B45C7">
              <w:rPr>
                <w:rFonts w:asciiTheme="minorHAnsi" w:eastAsia="MS Mincho" w:hAnsiTheme="minorHAnsi" w:cstheme="minorHAnsi"/>
                <w:b/>
                <w:bCs/>
                <w:szCs w:val="20"/>
              </w:rPr>
              <w:t xml:space="preserve"> em contexto controlado, com simulação de </w:t>
            </w:r>
            <w:r w:rsidRPr="000B45C7">
              <w:rPr>
                <w:rFonts w:asciiTheme="minorHAnsi" w:eastAsia="MS Mincho" w:hAnsiTheme="minorHAnsi" w:cstheme="minorHAnsi"/>
                <w:b/>
                <w:bCs/>
                <w:szCs w:val="20"/>
              </w:rPr>
              <w:lastRenderedPageBreak/>
              <w:t>circulação na via pública</w:t>
            </w:r>
          </w:p>
          <w:p w:rsidR="001D1AB1" w:rsidRDefault="001D1AB1" w:rsidP="00B826F6">
            <w:pPr>
              <w:pStyle w:val="Tabela"/>
              <w:jc w:val="both"/>
              <w:rPr>
                <w:rFonts w:asciiTheme="minorHAnsi" w:eastAsia="MS Mincho" w:hAnsiTheme="minorHAnsi" w:cstheme="minorHAnsi"/>
                <w:b/>
                <w:bCs/>
                <w:szCs w:val="20"/>
              </w:rPr>
            </w:pPr>
            <w:r w:rsidRPr="000B45C7">
              <w:rPr>
                <w:rFonts w:asciiTheme="minorHAnsi" w:eastAsia="MS Mincho" w:hAnsiTheme="minorHAnsi" w:cstheme="minorHAnsi"/>
                <w:b/>
                <w:bCs/>
                <w:szCs w:val="20"/>
              </w:rPr>
              <w:t>.</w:t>
            </w:r>
          </w:p>
          <w:p w:rsidR="001D1AB1" w:rsidRPr="000B45C7" w:rsidRDefault="001D1AB1" w:rsidP="001D1AB1">
            <w:pPr>
              <w:spacing w:line="360" w:lineRule="auto"/>
              <w:ind w:right="74"/>
              <w:contextualSpacing/>
              <w:jc w:val="both"/>
              <w:rPr>
                <w:rFonts w:eastAsia="MS Mincho" w:cstheme="min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MS Mincho" w:cstheme="minorHAnsi"/>
                <w:b/>
                <w:bCs/>
                <w:sz w:val="20"/>
                <w:szCs w:val="20"/>
                <w:u w:val="single"/>
              </w:rPr>
              <w:t>R</w:t>
            </w:r>
            <w:r w:rsidRPr="000B45C7">
              <w:rPr>
                <w:rFonts w:eastAsia="MS Mincho" w:cstheme="minorHAnsi"/>
                <w:b/>
                <w:bCs/>
                <w:sz w:val="20"/>
                <w:szCs w:val="20"/>
                <w:u w:val="single"/>
              </w:rPr>
              <w:t>eparação e manutenção da bicicleta</w:t>
            </w:r>
            <w:r>
              <w:rPr>
                <w:rFonts w:eastAsia="MS Mincho" w:cstheme="minorHAnsi"/>
                <w:b/>
                <w:bCs/>
                <w:sz w:val="20"/>
                <w:szCs w:val="20"/>
                <w:u w:val="single"/>
              </w:rPr>
              <w:t xml:space="preserve"> - (2,0 h)</w:t>
            </w:r>
          </w:p>
          <w:p w:rsidR="001D1AB1" w:rsidRDefault="001D1AB1" w:rsidP="001D1AB1">
            <w:pPr>
              <w:pStyle w:val="PargrafodaLista"/>
              <w:numPr>
                <w:ilvl w:val="0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 w:rsidRPr="00036CC1">
              <w:rPr>
                <w:rFonts w:asciiTheme="minorHAnsi" w:eastAsia="MS Mincho" w:hAnsiTheme="minorHAnsi" w:cstheme="minorHAnsi"/>
                <w:sz w:val="20"/>
                <w:szCs w:val="20"/>
              </w:rPr>
              <w:t>Experimentação de técnicas básicas para reparação e manutenção da bicicleta: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F</w:t>
            </w:r>
            <w:r w:rsidRPr="00036CC1">
              <w:rPr>
                <w:rFonts w:asciiTheme="minorHAnsi" w:eastAsia="MS Mincho" w:hAnsiTheme="minorHAnsi" w:cstheme="minorHAnsi"/>
                <w:sz w:val="20"/>
                <w:szCs w:val="20"/>
              </w:rPr>
              <w:t>uro – roda e câmara-de-ar</w:t>
            </w: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;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T</w:t>
            </w:r>
            <w:r w:rsidRPr="00036CC1">
              <w:rPr>
                <w:rFonts w:asciiTheme="minorHAnsi" w:eastAsia="MS Mincho" w:hAnsiTheme="minorHAnsi" w:cstheme="minorHAnsi"/>
                <w:sz w:val="20"/>
                <w:szCs w:val="20"/>
              </w:rPr>
              <w:t>ravões</w:t>
            </w: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;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C</w:t>
            </w:r>
            <w:r w:rsidRPr="00036CC1">
              <w:rPr>
                <w:rFonts w:asciiTheme="minorHAnsi" w:eastAsia="MS Mincho" w:hAnsiTheme="minorHAnsi" w:cstheme="minorHAnsi"/>
                <w:sz w:val="20"/>
                <w:szCs w:val="20"/>
              </w:rPr>
              <w:t>orrente</w:t>
            </w: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;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Afinação de mudanças;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Outras afinações;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L</w:t>
            </w:r>
            <w:r w:rsidRPr="00036CC1">
              <w:rPr>
                <w:rFonts w:asciiTheme="minorHAnsi" w:eastAsia="MS Mincho" w:hAnsiTheme="minorHAnsi" w:cstheme="minorHAnsi"/>
                <w:sz w:val="20"/>
                <w:szCs w:val="20"/>
              </w:rPr>
              <w:t>avagem e lubrificação.</w:t>
            </w:r>
          </w:p>
          <w:p w:rsidR="001D1AB1" w:rsidRPr="00C35353" w:rsidRDefault="001D1AB1" w:rsidP="001D1AB1">
            <w:pPr>
              <w:pStyle w:val="PargrafodaLista"/>
              <w:numPr>
                <w:ilvl w:val="0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="Trebuchet MS" w:hAnsi="Trebuchet MS"/>
                <w:szCs w:val="20"/>
              </w:rPr>
            </w:pPr>
            <w:r w:rsidRPr="001D1AB1">
              <w:rPr>
                <w:rFonts w:asciiTheme="minorHAnsi" w:eastAsia="MS Mincho" w:hAnsiTheme="minorHAnsi" w:cstheme="minorHAnsi"/>
                <w:sz w:val="20"/>
                <w:szCs w:val="20"/>
              </w:rPr>
              <w:t>Acondicionamento de equipamentos e materiais.</w:t>
            </w:r>
            <w:r w:rsidRPr="001D1AB1">
              <w:rPr>
                <w:rFonts w:asciiTheme="minorHAnsi" w:eastAsia="MS Mincho" w:hAnsiTheme="minorHAnsi" w:cstheme="minorHAnsi"/>
                <w:b/>
                <w:bCs/>
                <w:szCs w:val="20"/>
              </w:rPr>
              <w:t xml:space="preserve"> 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9638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Sessão teórica </w:t>
            </w:r>
          </w:p>
          <w:p w:rsidR="00C9638C" w:rsidRDefault="00C9638C" w:rsidP="00C9638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C9638C" w:rsidRDefault="00C9638C" w:rsidP="00C9638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Sala com dimensões ajustadas</w:t>
            </w: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1D1AB1" w:rsidP="00C9638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Explorar Manual </w:t>
            </w:r>
          </w:p>
          <w:p w:rsidR="00C9638C" w:rsidRDefault="00C9638C" w:rsidP="00C9638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9638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9638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9638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C0F67" w:rsidRDefault="00CC0F67" w:rsidP="00CC0F6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Sessão Teórico-prática</w:t>
            </w:r>
          </w:p>
          <w:p w:rsidR="00CC0F67" w:rsidRDefault="00CC0F67" w:rsidP="00C9638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C0F67" w:rsidRDefault="00CC0F67" w:rsidP="00C9638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9638C" w:rsidRDefault="00C9638C" w:rsidP="00C9638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Pavilhão Desportivo</w:t>
            </w:r>
          </w:p>
          <w:p w:rsidR="001D1AB1" w:rsidRPr="00036CC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C0F67" w:rsidRDefault="00CC0F67" w:rsidP="00CC0F67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Projetor e tela + computador com NET, ligação à projeção e áudio + mesas e cadeiras + triplas.</w:t>
            </w:r>
          </w:p>
          <w:p w:rsidR="001D1AB1" w:rsidRPr="002C42F6" w:rsidRDefault="00CC0F67" w:rsidP="00CC0F6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Portáteis dos formandos.</w:t>
            </w:r>
          </w:p>
          <w:p w:rsidR="001D1AB1" w:rsidRPr="002C42F6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Pr="002C42F6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Pr="002C42F6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C42F6">
              <w:rPr>
                <w:rFonts w:cstheme="minorHAnsi"/>
                <w:sz w:val="20"/>
                <w:szCs w:val="20"/>
              </w:rPr>
              <w:t>Opcional:</w:t>
            </w: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C42F6">
              <w:rPr>
                <w:rFonts w:cstheme="minorHAnsi"/>
                <w:sz w:val="20"/>
                <w:szCs w:val="20"/>
              </w:rPr>
              <w:t>Computador; acesso a NET para os formandos</w:t>
            </w: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C0F67" w:rsidRDefault="00CC0F67" w:rsidP="00A47CF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C0F67" w:rsidRDefault="00CC0F67" w:rsidP="00A47CF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C0F67" w:rsidRDefault="00CC0F67" w:rsidP="00A47CF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C0F67" w:rsidRDefault="00CC0F67" w:rsidP="00A47CF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A47CF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Bicicletas; ferramentas; câmaras-de-ar; Kit remendos; líquido, esponjas, spray e óleos.</w:t>
            </w:r>
          </w:p>
          <w:p w:rsidR="00A47CF2" w:rsidRDefault="00A47CF2" w:rsidP="00A47CF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Pr="00036CC1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A47CF2" w:rsidRPr="00C35353" w:rsidTr="00EE5592">
        <w:trPr>
          <w:trHeight w:val="813"/>
        </w:trPr>
        <w:tc>
          <w:tcPr>
            <w:tcW w:w="817" w:type="dxa"/>
            <w:vMerge/>
            <w:tcBorders>
              <w:bottom w:val="single" w:sz="4" w:space="0" w:color="auto"/>
            </w:tcBorders>
            <w:vAlign w:val="center"/>
          </w:tcPr>
          <w:p w:rsidR="00A47CF2" w:rsidRPr="00C35353" w:rsidRDefault="00A47CF2" w:rsidP="007B2C5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7CF2" w:rsidRPr="00C35353" w:rsidRDefault="00A47CF2" w:rsidP="007B2C5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35353">
              <w:rPr>
                <w:rFonts w:ascii="Trebuchet MS" w:hAnsi="Trebuchet MS"/>
                <w:sz w:val="20"/>
                <w:szCs w:val="20"/>
              </w:rPr>
              <w:t>14:</w:t>
            </w:r>
            <w:r>
              <w:rPr>
                <w:rFonts w:ascii="Trebuchet MS" w:hAnsi="Trebuchet MS"/>
                <w:sz w:val="20"/>
                <w:szCs w:val="20"/>
              </w:rPr>
              <w:t>0</w:t>
            </w:r>
            <w:r w:rsidRPr="00C35353">
              <w:rPr>
                <w:rFonts w:ascii="Trebuchet MS" w:hAnsi="Trebuchet MS"/>
                <w:sz w:val="20"/>
                <w:szCs w:val="20"/>
              </w:rPr>
              <w:t>0 – 1</w:t>
            </w:r>
            <w:r>
              <w:rPr>
                <w:rFonts w:ascii="Trebuchet MS" w:hAnsi="Trebuchet MS"/>
                <w:sz w:val="20"/>
                <w:szCs w:val="20"/>
              </w:rPr>
              <w:t>7</w:t>
            </w:r>
            <w:r w:rsidRPr="00C35353">
              <w:rPr>
                <w:rFonts w:ascii="Trebuchet MS" w:hAnsi="Trebuchet MS"/>
                <w:sz w:val="20"/>
                <w:szCs w:val="20"/>
              </w:rPr>
              <w:t>:</w:t>
            </w:r>
            <w:r>
              <w:rPr>
                <w:rFonts w:ascii="Trebuchet MS" w:hAnsi="Trebuchet MS"/>
                <w:sz w:val="20"/>
                <w:szCs w:val="20"/>
              </w:rPr>
              <w:t>3</w:t>
            </w:r>
            <w:r w:rsidRPr="00C35353">
              <w:rPr>
                <w:rFonts w:ascii="Trebuchet MS" w:hAnsi="Trebuchet MS"/>
                <w:sz w:val="20"/>
                <w:szCs w:val="20"/>
              </w:rPr>
              <w:t>0</w:t>
            </w:r>
          </w:p>
          <w:p w:rsidR="00A47CF2" w:rsidRPr="00506601" w:rsidRDefault="00A47CF2" w:rsidP="007B2C5F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C35353">
              <w:rPr>
                <w:rFonts w:ascii="Trebuchet MS" w:hAnsi="Trebuchet MS"/>
                <w:sz w:val="20"/>
                <w:szCs w:val="20"/>
              </w:rPr>
              <w:t>(</w:t>
            </w:r>
            <w:r>
              <w:rPr>
                <w:rFonts w:ascii="Trebuchet MS" w:hAnsi="Trebuchet MS"/>
                <w:sz w:val="20"/>
                <w:szCs w:val="20"/>
              </w:rPr>
              <w:t>3</w:t>
            </w:r>
            <w:r w:rsidRPr="00C35353">
              <w:rPr>
                <w:rFonts w:ascii="Trebuchet MS" w:hAnsi="Trebuchet MS"/>
                <w:sz w:val="20"/>
                <w:szCs w:val="20"/>
              </w:rPr>
              <w:t>h</w:t>
            </w:r>
            <w:r>
              <w:rPr>
                <w:rFonts w:ascii="Trebuchet MS" w:hAnsi="Trebuchet MS"/>
                <w:sz w:val="20"/>
                <w:szCs w:val="20"/>
              </w:rPr>
              <w:t>:30</w:t>
            </w:r>
            <w:r w:rsidRPr="00C35353">
              <w:rPr>
                <w:rFonts w:ascii="Trebuchet MS" w:hAnsi="Trebuchet MS"/>
                <w:sz w:val="20"/>
                <w:szCs w:val="20"/>
              </w:rPr>
              <w:t>)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7CF2" w:rsidRPr="000B45C7" w:rsidRDefault="00A47CF2" w:rsidP="001D1AB1">
            <w:pPr>
              <w:spacing w:line="360" w:lineRule="auto"/>
              <w:ind w:right="74"/>
              <w:contextualSpacing/>
              <w:jc w:val="both"/>
              <w:rPr>
                <w:rFonts w:eastAsia="MS Mincho" w:cstheme="min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MS Mincho" w:cstheme="minorHAnsi"/>
                <w:b/>
                <w:bCs/>
                <w:sz w:val="20"/>
                <w:szCs w:val="20"/>
                <w:u w:val="single"/>
              </w:rPr>
              <w:t>R</w:t>
            </w:r>
            <w:r w:rsidRPr="000B45C7">
              <w:rPr>
                <w:rFonts w:eastAsia="MS Mincho" w:cstheme="minorHAnsi"/>
                <w:b/>
                <w:bCs/>
                <w:sz w:val="20"/>
                <w:szCs w:val="20"/>
                <w:u w:val="single"/>
              </w:rPr>
              <w:t>eparação e manutenção da bicicleta</w:t>
            </w:r>
            <w:r>
              <w:rPr>
                <w:rFonts w:eastAsia="MS Mincho" w:cstheme="minorHAnsi"/>
                <w:b/>
                <w:bCs/>
                <w:sz w:val="20"/>
                <w:szCs w:val="20"/>
                <w:u w:val="single"/>
              </w:rPr>
              <w:t xml:space="preserve"> - (2,5 h)</w:t>
            </w:r>
          </w:p>
          <w:p w:rsidR="00A47CF2" w:rsidRDefault="00A47CF2" w:rsidP="001D1AB1">
            <w:pPr>
              <w:pStyle w:val="PargrafodaLista"/>
              <w:numPr>
                <w:ilvl w:val="0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 w:rsidRPr="00036CC1">
              <w:rPr>
                <w:rFonts w:asciiTheme="minorHAnsi" w:eastAsia="MS Mincho" w:hAnsiTheme="minorHAnsi" w:cstheme="minorHAnsi"/>
                <w:sz w:val="20"/>
                <w:szCs w:val="20"/>
              </w:rPr>
              <w:t>Experimentação de técnicas básicas para reparação e manutenção da bicicleta:</w:t>
            </w:r>
          </w:p>
          <w:p w:rsidR="00A47CF2" w:rsidRDefault="00A47CF2" w:rsidP="001D1AB1">
            <w:pPr>
              <w:pStyle w:val="PargrafodaLista"/>
              <w:numPr>
                <w:ilvl w:val="1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F</w:t>
            </w:r>
            <w:r w:rsidRPr="00036CC1">
              <w:rPr>
                <w:rFonts w:asciiTheme="minorHAnsi" w:eastAsia="MS Mincho" w:hAnsiTheme="minorHAnsi" w:cstheme="minorHAnsi"/>
                <w:sz w:val="20"/>
                <w:szCs w:val="20"/>
              </w:rPr>
              <w:t>uro – roda e câmara-de-ar</w:t>
            </w: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;</w:t>
            </w:r>
          </w:p>
          <w:p w:rsidR="00A47CF2" w:rsidRDefault="00A47CF2" w:rsidP="001D1AB1">
            <w:pPr>
              <w:pStyle w:val="PargrafodaLista"/>
              <w:numPr>
                <w:ilvl w:val="1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T</w:t>
            </w:r>
            <w:r w:rsidRPr="00036CC1">
              <w:rPr>
                <w:rFonts w:asciiTheme="minorHAnsi" w:eastAsia="MS Mincho" w:hAnsiTheme="minorHAnsi" w:cstheme="minorHAnsi"/>
                <w:sz w:val="20"/>
                <w:szCs w:val="20"/>
              </w:rPr>
              <w:t>ravões</w:t>
            </w: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;</w:t>
            </w:r>
          </w:p>
          <w:p w:rsidR="00A47CF2" w:rsidRDefault="00A47CF2" w:rsidP="001D1AB1">
            <w:pPr>
              <w:pStyle w:val="PargrafodaLista"/>
              <w:numPr>
                <w:ilvl w:val="1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C</w:t>
            </w:r>
            <w:r w:rsidRPr="00036CC1">
              <w:rPr>
                <w:rFonts w:asciiTheme="minorHAnsi" w:eastAsia="MS Mincho" w:hAnsiTheme="minorHAnsi" w:cstheme="minorHAnsi"/>
                <w:sz w:val="20"/>
                <w:szCs w:val="20"/>
              </w:rPr>
              <w:t>orrente</w:t>
            </w: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;</w:t>
            </w:r>
          </w:p>
          <w:p w:rsidR="00A47CF2" w:rsidRDefault="00A47CF2" w:rsidP="001D1AB1">
            <w:pPr>
              <w:pStyle w:val="PargrafodaLista"/>
              <w:numPr>
                <w:ilvl w:val="1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Afinação de mudanças;</w:t>
            </w:r>
          </w:p>
          <w:p w:rsidR="00A47CF2" w:rsidRDefault="00A47CF2" w:rsidP="001D1AB1">
            <w:pPr>
              <w:pStyle w:val="PargrafodaLista"/>
              <w:numPr>
                <w:ilvl w:val="1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Outras afinações;</w:t>
            </w:r>
          </w:p>
          <w:p w:rsidR="00A47CF2" w:rsidRDefault="00A47CF2" w:rsidP="001D1AB1">
            <w:pPr>
              <w:pStyle w:val="PargrafodaLista"/>
              <w:numPr>
                <w:ilvl w:val="1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L</w:t>
            </w:r>
            <w:r w:rsidRPr="00036CC1">
              <w:rPr>
                <w:rFonts w:asciiTheme="minorHAnsi" w:eastAsia="MS Mincho" w:hAnsiTheme="minorHAnsi" w:cstheme="minorHAnsi"/>
                <w:sz w:val="20"/>
                <w:szCs w:val="20"/>
              </w:rPr>
              <w:t>avagem e lubrificação.</w:t>
            </w:r>
          </w:p>
          <w:p w:rsidR="00A47CF2" w:rsidRPr="00D84CE0" w:rsidRDefault="00A47CF2" w:rsidP="001D1AB1">
            <w:pPr>
              <w:pStyle w:val="PargrafodaLista"/>
              <w:numPr>
                <w:ilvl w:val="0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Acondicionamento de equipamentos e materiais.</w:t>
            </w:r>
          </w:p>
          <w:p w:rsidR="00A47CF2" w:rsidRPr="008576D1" w:rsidRDefault="00A47CF2" w:rsidP="001D1AB1">
            <w:pPr>
              <w:spacing w:line="360" w:lineRule="auto"/>
              <w:ind w:right="74"/>
              <w:contextualSpacing/>
              <w:jc w:val="both"/>
              <w:rPr>
                <w:rFonts w:eastAsia="MS Mincho" w:cstheme="minorHAnsi"/>
                <w:b/>
                <w:bCs/>
                <w:sz w:val="20"/>
                <w:szCs w:val="20"/>
                <w:u w:val="single"/>
              </w:rPr>
            </w:pPr>
            <w:r w:rsidRPr="008576D1">
              <w:rPr>
                <w:rFonts w:eastAsia="MS Mincho" w:cstheme="minorHAnsi"/>
                <w:b/>
                <w:bCs/>
                <w:sz w:val="20"/>
                <w:szCs w:val="20"/>
                <w:u w:val="single"/>
              </w:rPr>
              <w:t>Ciclismo Adaptado</w:t>
            </w:r>
            <w:r>
              <w:rPr>
                <w:rFonts w:eastAsia="MS Mincho" w:cstheme="minorHAnsi"/>
                <w:b/>
                <w:bCs/>
                <w:sz w:val="20"/>
                <w:szCs w:val="20"/>
                <w:u w:val="single"/>
              </w:rPr>
              <w:t xml:space="preserve"> - (1 h)</w:t>
            </w:r>
          </w:p>
          <w:p w:rsidR="00A47CF2" w:rsidRDefault="00A47CF2" w:rsidP="001D1AB1">
            <w:pPr>
              <w:pStyle w:val="PargrafodaLista"/>
              <w:numPr>
                <w:ilvl w:val="0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 w:rsidRPr="00036CC1">
              <w:rPr>
                <w:rFonts w:asciiTheme="minorHAnsi" w:eastAsia="MS Mincho" w:hAnsiTheme="minorHAnsi" w:cstheme="minorHAnsi"/>
                <w:sz w:val="20"/>
                <w:szCs w:val="20"/>
              </w:rPr>
              <w:t>Experimentação de bicicletas para ciclismo adaptado: bicicleta com adaptações, tandem, handbike, triciclo.</w:t>
            </w:r>
          </w:p>
          <w:p w:rsidR="00A47CF2" w:rsidRPr="008576D1" w:rsidRDefault="00A47CF2" w:rsidP="001D1AB1">
            <w:pPr>
              <w:pStyle w:val="PargrafodaLista"/>
              <w:numPr>
                <w:ilvl w:val="0"/>
                <w:numId w:val="8"/>
              </w:numPr>
              <w:spacing w:line="360" w:lineRule="auto"/>
              <w:ind w:right="74"/>
              <w:contextualSpacing/>
              <w:jc w:val="both"/>
              <w:rPr>
                <w:rFonts w:asciiTheme="minorHAnsi" w:eastAsia="MS Mincho" w:hAnsiTheme="minorHAnsi" w:cstheme="minorHAnsi"/>
                <w:sz w:val="20"/>
                <w:szCs w:val="20"/>
              </w:rPr>
            </w:pPr>
            <w:r>
              <w:rPr>
                <w:rFonts w:asciiTheme="minorHAnsi" w:eastAsia="MS Mincho" w:hAnsiTheme="minorHAnsi" w:cstheme="minorHAnsi"/>
                <w:sz w:val="20"/>
                <w:szCs w:val="20"/>
              </w:rPr>
              <w:t>Simulação de propostas pedagógicas e didáticas, de forma integrada, conforme manual.</w:t>
            </w:r>
          </w:p>
          <w:p w:rsidR="00A47CF2" w:rsidRPr="00C35353" w:rsidRDefault="00A47CF2" w:rsidP="007B2C5F">
            <w:pPr>
              <w:pStyle w:val="Tabela"/>
              <w:ind w:left="373"/>
              <w:jc w:val="both"/>
              <w:rPr>
                <w:rFonts w:ascii="Trebuchet MS" w:hAnsi="Trebuchet MS"/>
                <w:szCs w:val="20"/>
              </w:rPr>
            </w:pP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C0F67" w:rsidRDefault="00CC0F67" w:rsidP="00CC0F6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Sessão Teórico-prática</w:t>
            </w: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Pr="00036CC1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Pavilhão Desportivo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A47CF2" w:rsidRDefault="00A47CF2" w:rsidP="00C23238">
            <w:pPr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Bicicletas; ferramentas; câmaras-de-ar; Kit remendos; líquido, esponjas, spray e óleos.</w:t>
            </w: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Default="00A47CF2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47CF2" w:rsidRPr="00036CC1" w:rsidRDefault="00A47CF2" w:rsidP="00A47CF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Bicicleta Tandem, Handbike e Triciclo</w:t>
            </w:r>
          </w:p>
        </w:tc>
      </w:tr>
      <w:tr w:rsidR="001D1AB1" w:rsidRPr="00C35353" w:rsidTr="0051084A">
        <w:trPr>
          <w:trHeight w:val="22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1D1AB1" w:rsidRDefault="001D1AB1" w:rsidP="007B2C5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1D1AB1" w:rsidRPr="00C35353" w:rsidRDefault="001D1AB1" w:rsidP="007B2C5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5 </w:t>
            </w:r>
            <w:r w:rsidRPr="00C35353">
              <w:rPr>
                <w:rFonts w:ascii="Trebuchet MS" w:hAnsi="Trebuchet MS"/>
                <w:sz w:val="20"/>
                <w:szCs w:val="20"/>
              </w:rPr>
              <w:t>julho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1AB1" w:rsidRDefault="001D1AB1" w:rsidP="007B2C5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1D1AB1" w:rsidRPr="00C35353" w:rsidRDefault="001D1AB1" w:rsidP="007B2C5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35353">
              <w:rPr>
                <w:rFonts w:ascii="Trebuchet MS" w:hAnsi="Trebuchet MS"/>
                <w:sz w:val="20"/>
                <w:szCs w:val="20"/>
              </w:rPr>
              <w:t>09:</w:t>
            </w:r>
            <w:r>
              <w:rPr>
                <w:rFonts w:ascii="Trebuchet MS" w:hAnsi="Trebuchet MS"/>
                <w:sz w:val="20"/>
                <w:szCs w:val="20"/>
              </w:rPr>
              <w:t>0</w:t>
            </w:r>
            <w:r w:rsidRPr="00C35353">
              <w:rPr>
                <w:rFonts w:ascii="Trebuchet MS" w:hAnsi="Trebuchet MS"/>
                <w:sz w:val="20"/>
                <w:szCs w:val="20"/>
              </w:rPr>
              <w:t>0 – 1</w:t>
            </w:r>
            <w:r>
              <w:rPr>
                <w:rFonts w:ascii="Trebuchet MS" w:hAnsi="Trebuchet MS"/>
                <w:sz w:val="20"/>
                <w:szCs w:val="20"/>
              </w:rPr>
              <w:t>3</w:t>
            </w:r>
            <w:r w:rsidRPr="00C35353">
              <w:rPr>
                <w:rFonts w:ascii="Trebuchet MS" w:hAnsi="Trebuchet MS"/>
                <w:sz w:val="20"/>
                <w:szCs w:val="20"/>
              </w:rPr>
              <w:t>:</w:t>
            </w:r>
            <w:r>
              <w:rPr>
                <w:rFonts w:ascii="Trebuchet MS" w:hAnsi="Trebuchet MS"/>
                <w:sz w:val="20"/>
                <w:szCs w:val="20"/>
              </w:rPr>
              <w:t>0</w:t>
            </w:r>
            <w:r w:rsidRPr="00C35353">
              <w:rPr>
                <w:rFonts w:ascii="Trebuchet MS" w:hAnsi="Trebuchet MS"/>
                <w:sz w:val="20"/>
                <w:szCs w:val="20"/>
              </w:rPr>
              <w:t>0</w:t>
            </w:r>
          </w:p>
          <w:p w:rsidR="001D1AB1" w:rsidRPr="00C35353" w:rsidRDefault="001D1AB1" w:rsidP="007B2C5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35353">
              <w:rPr>
                <w:rFonts w:ascii="Trebuchet MS" w:hAnsi="Trebuchet MS"/>
                <w:sz w:val="20"/>
                <w:szCs w:val="20"/>
              </w:rPr>
              <w:t>(</w:t>
            </w:r>
            <w:r>
              <w:rPr>
                <w:rFonts w:ascii="Trebuchet MS" w:hAnsi="Trebuchet MS"/>
                <w:sz w:val="20"/>
                <w:szCs w:val="20"/>
              </w:rPr>
              <w:t>4h</w:t>
            </w:r>
            <w:r w:rsidRPr="00C35353">
              <w:rPr>
                <w:rFonts w:ascii="Trebuchet MS" w:hAnsi="Trebuchet MS"/>
                <w:sz w:val="20"/>
                <w:szCs w:val="20"/>
              </w:rPr>
              <w:t>)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1AB1" w:rsidRDefault="001D1AB1" w:rsidP="001D1AB1">
            <w:pPr>
              <w:jc w:val="both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036CC1">
              <w:rPr>
                <w:rFonts w:cstheme="minorHAnsi"/>
                <w:b/>
                <w:bCs/>
                <w:sz w:val="20"/>
                <w:szCs w:val="20"/>
                <w:u w:val="single"/>
              </w:rPr>
              <w:t>Saída para via pública</w:t>
            </w:r>
            <w:r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 – (2,0 h)</w:t>
            </w:r>
          </w:p>
          <w:p w:rsidR="001D1AB1" w:rsidRPr="00036CC1" w:rsidRDefault="001D1AB1" w:rsidP="001D1AB1">
            <w:pPr>
              <w:jc w:val="both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</w:p>
          <w:p w:rsidR="001D1AB1" w:rsidRPr="008553F8" w:rsidRDefault="001D1AB1" w:rsidP="001D1AB1">
            <w:pPr>
              <w:pStyle w:val="PargrafodaLista"/>
              <w:numPr>
                <w:ilvl w:val="0"/>
                <w:numId w:val="7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553F8">
              <w:rPr>
                <w:rFonts w:asciiTheme="minorHAnsi" w:hAnsiTheme="minorHAnsi" w:cstheme="minorHAnsi"/>
                <w:sz w:val="20"/>
                <w:szCs w:val="20"/>
              </w:rPr>
              <w:t xml:space="preserve">Abordagem à saída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individual e </w:t>
            </w:r>
            <w:r w:rsidRPr="008553F8">
              <w:rPr>
                <w:rFonts w:asciiTheme="minorHAnsi" w:hAnsiTheme="minorHAnsi" w:cstheme="minorHAnsi"/>
                <w:sz w:val="20"/>
                <w:szCs w:val="20"/>
              </w:rPr>
              <w:t>em grupo: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Verificação das condições materiais (bicicleta, capacete e utensílios);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Hidratação e alimentação;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Roupa apropriada às situações climatéricas;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Distribuição dos elementos do grupo (funções de responsabilidades);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 importância do briefing e respetivos aspetos-chave</w:t>
            </w:r>
          </w:p>
          <w:p w:rsidR="001D1AB1" w:rsidRDefault="001D1AB1" w:rsidP="001D1AB1">
            <w:pPr>
              <w:pStyle w:val="PargrafodaLista"/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Cuidados e procedimentos: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Postura na bicicleta e aspetos técnicos fundamentais (montar e desmontar, posição do corpo, olhar, pedalada, utilização dos travões, desmultiplicações, manobras proibidas, etc.);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Uso do telemóvel e de auscultadores (perceção das consequências);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Respeito pela sinalização (situações variadas);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Sinais manuais, mudança de direção e respetiva ocupação da faixa de rodagem (fazer-se ver e ouvir);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Bermas e passeios (simulação e perceção);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Abordagem às rotundas (circulação por fora e por dentro).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Importância e ações a realizar.</w:t>
            </w:r>
          </w:p>
          <w:p w:rsidR="001D1AB1" w:rsidRDefault="001D1AB1" w:rsidP="001D1AB1">
            <w:pPr>
              <w:pStyle w:val="PargrafodaLista"/>
              <w:numPr>
                <w:ilvl w:val="1"/>
                <w:numId w:val="5"/>
              </w:num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D1AB1">
              <w:rPr>
                <w:rFonts w:asciiTheme="minorHAnsi" w:hAnsiTheme="minorHAnsi" w:cstheme="minorHAnsi"/>
                <w:sz w:val="20"/>
                <w:szCs w:val="20"/>
              </w:rPr>
              <w:t>Alimentação e hidratação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1D1AB1" w:rsidRDefault="001D1AB1" w:rsidP="001D1AB1">
            <w:pPr>
              <w:rPr>
                <w:rFonts w:cstheme="minorHAnsi"/>
                <w:sz w:val="20"/>
                <w:szCs w:val="20"/>
              </w:rPr>
            </w:pPr>
          </w:p>
          <w:p w:rsidR="001D1AB1" w:rsidRPr="001D1AB1" w:rsidRDefault="001D1AB1" w:rsidP="001D1AB1">
            <w:pPr>
              <w:rPr>
                <w:rFonts w:cstheme="minorHAnsi"/>
                <w:b/>
                <w:sz w:val="20"/>
                <w:szCs w:val="20"/>
              </w:rPr>
            </w:pPr>
            <w:r w:rsidRPr="001D1AB1">
              <w:rPr>
                <w:rFonts w:cstheme="minorHAnsi"/>
                <w:b/>
                <w:sz w:val="20"/>
                <w:szCs w:val="20"/>
              </w:rPr>
              <w:t>Realização do trabalho escrito – individual ou de grupo (ver condições) – (2,0 h)</w:t>
            </w: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Pr="008553F8" w:rsidRDefault="001D1AB1" w:rsidP="001D1AB1">
            <w:pPr>
              <w:rPr>
                <w:rFonts w:cstheme="minorHAnsi"/>
                <w:sz w:val="20"/>
                <w:szCs w:val="20"/>
              </w:rPr>
            </w:pPr>
            <w:r w:rsidRPr="008553F8">
              <w:rPr>
                <w:rFonts w:cstheme="minorHAnsi"/>
                <w:sz w:val="20"/>
                <w:szCs w:val="20"/>
              </w:rPr>
              <w:t>Realizar a avaliação da formação</w:t>
            </w:r>
          </w:p>
          <w:p w:rsidR="001D1AB1" w:rsidRPr="008553F8" w:rsidRDefault="001D1AB1" w:rsidP="001D1AB1">
            <w:pPr>
              <w:rPr>
                <w:rFonts w:cstheme="minorHAnsi"/>
                <w:sz w:val="20"/>
                <w:szCs w:val="20"/>
              </w:rPr>
            </w:pPr>
            <w:r w:rsidRPr="008553F8">
              <w:rPr>
                <w:rFonts w:cstheme="minorHAnsi"/>
                <w:sz w:val="20"/>
                <w:szCs w:val="20"/>
              </w:rPr>
              <w:t>Realizar balanço individual da formação (fornecido pelo CFAE)</w:t>
            </w:r>
          </w:p>
          <w:p w:rsidR="001D1AB1" w:rsidRPr="001D1AB1" w:rsidRDefault="001D1AB1" w:rsidP="001D1AB1">
            <w:pPr>
              <w:spacing w:line="360" w:lineRule="auto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8553F8">
              <w:rPr>
                <w:rFonts w:cstheme="minorHAnsi"/>
                <w:sz w:val="20"/>
                <w:szCs w:val="20"/>
              </w:rPr>
              <w:t>Finalização do curso de formação.</w:t>
            </w:r>
          </w:p>
          <w:p w:rsidR="001D1AB1" w:rsidRPr="00C35353" w:rsidRDefault="001D1AB1" w:rsidP="001D1AB1">
            <w:pPr>
              <w:pStyle w:val="Tabela"/>
              <w:jc w:val="both"/>
              <w:rPr>
                <w:rFonts w:ascii="Trebuchet MS" w:hAnsi="Trebuchet MS"/>
                <w:szCs w:val="20"/>
              </w:rPr>
            </w:pP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1D1AB1" w:rsidRPr="008553F8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Pr="008553F8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Pr="008553F8" w:rsidRDefault="00CC0F67" w:rsidP="00C2323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Sessão Prática</w:t>
            </w:r>
          </w:p>
          <w:p w:rsidR="001D1AB1" w:rsidRDefault="001D1AB1" w:rsidP="00C23238">
            <w:pPr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Espaço de recreio da Escola para a </w:t>
            </w:r>
            <w:r w:rsidRPr="008553F8">
              <w:rPr>
                <w:rFonts w:cstheme="minorHAnsi"/>
                <w:sz w:val="20"/>
                <w:szCs w:val="20"/>
              </w:rPr>
              <w:t>Via pública</w:t>
            </w: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C0F67" w:rsidRDefault="00CC0F67" w:rsidP="00CC0F6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Sessão Teórica</w:t>
            </w:r>
          </w:p>
          <w:p w:rsidR="001D1AB1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Pr="008553F8" w:rsidRDefault="00CC0F67" w:rsidP="00CC0F6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Sala com dimensões ajustadas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1D1AB1" w:rsidRPr="008553F8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553F8">
              <w:rPr>
                <w:rFonts w:cstheme="minorHAnsi"/>
                <w:sz w:val="20"/>
                <w:szCs w:val="20"/>
              </w:rPr>
              <w:t xml:space="preserve">Bicicleta em bom estado, capacete, kit ferramentas portátil, câmara-de-ar, desmontas de pneus, bomba, bidão com água, barras energéticas, vestuário a condizer com a climatologia e atividade leve. </w:t>
            </w: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Default="001D1AB1" w:rsidP="00C232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C0F67" w:rsidRDefault="00CC0F67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C0F67" w:rsidRDefault="00CC0F67" w:rsidP="001D1AB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D1AB1" w:rsidRPr="008553F8" w:rsidRDefault="001D1AB1" w:rsidP="001D1AB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Computador / Router</w:t>
            </w:r>
          </w:p>
        </w:tc>
      </w:tr>
    </w:tbl>
    <w:p w:rsidR="00800AAC" w:rsidRDefault="00EF4436" w:rsidP="00C9638C">
      <w:pPr>
        <w:pStyle w:val="PargrafodaLista"/>
        <w:numPr>
          <w:ilvl w:val="0"/>
          <w:numId w:val="5"/>
        </w:numPr>
        <w:jc w:val="both"/>
        <w:rPr>
          <w:rFonts w:ascii="Trebuchet MS" w:hAnsi="Trebuchet MS"/>
          <w:b/>
          <w:sz w:val="20"/>
        </w:rPr>
      </w:pPr>
      <w:r w:rsidRPr="00C9638C">
        <w:rPr>
          <w:rFonts w:ascii="Trebuchet MS" w:hAnsi="Trebuchet MS"/>
          <w:b/>
          <w:sz w:val="20"/>
        </w:rPr>
        <w:t>Relativamente ao local, este já está definido para cada modalidade, em termos de pavilhão, campo, escola.</w:t>
      </w:r>
      <w:r w:rsidR="00C9638C" w:rsidRPr="00C9638C">
        <w:rPr>
          <w:rFonts w:ascii="Trebuchet MS" w:hAnsi="Trebuchet MS"/>
          <w:b/>
          <w:sz w:val="20"/>
        </w:rPr>
        <w:t xml:space="preserve"> </w:t>
      </w:r>
      <w:r w:rsidR="00427CED" w:rsidRPr="00C9638C">
        <w:rPr>
          <w:rFonts w:ascii="Trebuchet MS" w:hAnsi="Trebuchet MS"/>
          <w:b/>
          <w:sz w:val="20"/>
        </w:rPr>
        <w:t>P</w:t>
      </w:r>
      <w:r w:rsidRPr="00C9638C">
        <w:rPr>
          <w:rFonts w:ascii="Trebuchet MS" w:hAnsi="Trebuchet MS"/>
          <w:b/>
          <w:sz w:val="20"/>
        </w:rPr>
        <w:t xml:space="preserve">retendemos que indiquem </w:t>
      </w:r>
      <w:r w:rsidR="00427CED" w:rsidRPr="00C9638C">
        <w:rPr>
          <w:rFonts w:ascii="Trebuchet MS" w:hAnsi="Trebuchet MS"/>
          <w:b/>
          <w:sz w:val="20"/>
        </w:rPr>
        <w:t>a</w:t>
      </w:r>
      <w:r w:rsidR="00C9638C" w:rsidRPr="00C9638C">
        <w:rPr>
          <w:rFonts w:ascii="Trebuchet MS" w:hAnsi="Trebuchet MS"/>
          <w:b/>
          <w:sz w:val="20"/>
        </w:rPr>
        <w:t xml:space="preserve"> </w:t>
      </w:r>
      <w:r w:rsidR="00427CED" w:rsidRPr="00C9638C">
        <w:rPr>
          <w:rFonts w:ascii="Trebuchet MS" w:hAnsi="Trebuchet MS"/>
          <w:b/>
          <w:sz w:val="20"/>
        </w:rPr>
        <w:t xml:space="preserve">distribuição </w:t>
      </w:r>
      <w:r w:rsidRPr="00C9638C">
        <w:rPr>
          <w:rFonts w:ascii="Trebuchet MS" w:hAnsi="Trebuchet MS"/>
          <w:b/>
          <w:sz w:val="20"/>
        </w:rPr>
        <w:t>no tempo</w:t>
      </w:r>
      <w:r w:rsidR="00427CED" w:rsidRPr="00C9638C">
        <w:rPr>
          <w:rFonts w:ascii="Trebuchet MS" w:hAnsi="Trebuchet MS"/>
          <w:b/>
          <w:sz w:val="20"/>
        </w:rPr>
        <w:t xml:space="preserve"> (teórica e prática)</w:t>
      </w:r>
      <w:r w:rsidRPr="00C9638C">
        <w:rPr>
          <w:rFonts w:ascii="Trebuchet MS" w:hAnsi="Trebuchet MS"/>
          <w:b/>
          <w:sz w:val="20"/>
        </w:rPr>
        <w:t xml:space="preserve"> para podermos marcar as salas</w:t>
      </w:r>
      <w:r w:rsidR="00427CED" w:rsidRPr="00C9638C">
        <w:rPr>
          <w:rFonts w:ascii="Trebuchet MS" w:hAnsi="Trebuchet MS"/>
          <w:b/>
          <w:sz w:val="20"/>
        </w:rPr>
        <w:t xml:space="preserve"> e as restantes instalações</w:t>
      </w:r>
      <w:r w:rsidRPr="00C9638C">
        <w:rPr>
          <w:rFonts w:ascii="Trebuchet MS" w:hAnsi="Trebuchet MS"/>
          <w:b/>
          <w:sz w:val="20"/>
        </w:rPr>
        <w:t xml:space="preserve"> nas horas pretendidas para cada formação.</w:t>
      </w:r>
    </w:p>
    <w:p w:rsidR="00C9638C" w:rsidRDefault="00C9638C" w:rsidP="00C9638C">
      <w:pPr>
        <w:jc w:val="both"/>
        <w:rPr>
          <w:rFonts w:ascii="Trebuchet MS" w:hAnsi="Trebuchet MS"/>
          <w:b/>
          <w:sz w:val="20"/>
        </w:rPr>
      </w:pPr>
    </w:p>
    <w:p w:rsidR="00E73EB4" w:rsidRDefault="00E73EB4" w:rsidP="00C9638C">
      <w:pPr>
        <w:jc w:val="center"/>
        <w:rPr>
          <w:rFonts w:ascii="Trebuchet MS" w:eastAsia="Trebuchet MS" w:hAnsi="Trebuchet MS" w:cs="Trebuchet MS"/>
          <w:sz w:val="28"/>
          <w:szCs w:val="28"/>
        </w:rPr>
      </w:pPr>
    </w:p>
    <w:p w:rsidR="00C9638C" w:rsidRDefault="00C9638C" w:rsidP="00C9638C">
      <w:pPr>
        <w:jc w:val="center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Total de Horas de formação: 25 H </w:t>
      </w:r>
    </w:p>
    <w:tbl>
      <w:tblPr>
        <w:tblW w:w="13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460"/>
        <w:gridCol w:w="1611"/>
        <w:gridCol w:w="2017"/>
        <w:gridCol w:w="5465"/>
        <w:gridCol w:w="3441"/>
      </w:tblGrid>
      <w:tr w:rsidR="00EA2370" w:rsidTr="00B24380">
        <w:tc>
          <w:tcPr>
            <w:tcW w:w="1460" w:type="dxa"/>
            <w:vAlign w:val="center"/>
          </w:tcPr>
          <w:p w:rsidR="00EA2370" w:rsidRDefault="00EA2370" w:rsidP="00B24380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02/07/2024</w:t>
            </w:r>
          </w:p>
        </w:tc>
        <w:tc>
          <w:tcPr>
            <w:tcW w:w="1611" w:type="dxa"/>
          </w:tcPr>
          <w:p w:rsidR="00EA2370" w:rsidRDefault="00EA2370" w:rsidP="00EA2370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 – 13:00 h</w:t>
            </w:r>
          </w:p>
        </w:tc>
        <w:tc>
          <w:tcPr>
            <w:tcW w:w="10923" w:type="dxa"/>
            <w:gridSpan w:val="3"/>
          </w:tcPr>
          <w:p w:rsidR="00EA2370" w:rsidRPr="00F7417E" w:rsidRDefault="00EA2370" w:rsidP="00EA2370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 w:rsidRPr="00F7417E">
              <w:rPr>
                <w:b/>
                <w:sz w:val="20"/>
                <w:szCs w:val="20"/>
              </w:rPr>
              <w:t>Sessão de Abertura</w:t>
            </w:r>
          </w:p>
        </w:tc>
      </w:tr>
      <w:tr w:rsidR="00B24380" w:rsidTr="00B24380">
        <w:tc>
          <w:tcPr>
            <w:tcW w:w="1460" w:type="dxa"/>
            <w:vAlign w:val="center"/>
          </w:tcPr>
          <w:p w:rsidR="00B24380" w:rsidRDefault="00B24380" w:rsidP="00B24380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02/07/2024</w:t>
            </w:r>
          </w:p>
        </w:tc>
        <w:tc>
          <w:tcPr>
            <w:tcW w:w="1611" w:type="dxa"/>
          </w:tcPr>
          <w:p w:rsidR="00B24380" w:rsidRDefault="00B24380" w:rsidP="00B24380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14:30 – 18:30 h</w:t>
            </w:r>
          </w:p>
        </w:tc>
        <w:tc>
          <w:tcPr>
            <w:tcW w:w="2017" w:type="dxa"/>
          </w:tcPr>
          <w:p w:rsidR="00B24380" w:rsidRDefault="00B24380" w:rsidP="000E6532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Teórica</w:t>
            </w:r>
          </w:p>
        </w:tc>
        <w:tc>
          <w:tcPr>
            <w:tcW w:w="5465" w:type="dxa"/>
          </w:tcPr>
          <w:p w:rsidR="00B24380" w:rsidRDefault="00B24380" w:rsidP="00C232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Sala</w:t>
            </w:r>
          </w:p>
        </w:tc>
        <w:tc>
          <w:tcPr>
            <w:tcW w:w="3441" w:type="dxa"/>
            <w:vMerge w:val="restart"/>
            <w:vAlign w:val="center"/>
          </w:tcPr>
          <w:p w:rsidR="00B24380" w:rsidRPr="00B24380" w:rsidRDefault="00B24380" w:rsidP="00B24380">
            <w:pPr>
              <w:jc w:val="center"/>
              <w:rPr>
                <w:b/>
                <w:sz w:val="20"/>
                <w:szCs w:val="20"/>
              </w:rPr>
            </w:pPr>
            <w:r w:rsidRPr="00B24380">
              <w:rPr>
                <w:b/>
                <w:sz w:val="20"/>
                <w:szCs w:val="20"/>
              </w:rPr>
              <w:t>PC com projetor e acesso a Net.</w:t>
            </w:r>
          </w:p>
        </w:tc>
      </w:tr>
      <w:tr w:rsidR="00B24380" w:rsidTr="00B24380">
        <w:trPr>
          <w:trHeight w:val="189"/>
        </w:trPr>
        <w:tc>
          <w:tcPr>
            <w:tcW w:w="1460" w:type="dxa"/>
            <w:vMerge w:val="restart"/>
            <w:vAlign w:val="center"/>
          </w:tcPr>
          <w:p w:rsidR="00B24380" w:rsidRDefault="00B24380" w:rsidP="00B243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03/07/2024</w:t>
            </w:r>
          </w:p>
        </w:tc>
        <w:tc>
          <w:tcPr>
            <w:tcW w:w="1611" w:type="dxa"/>
          </w:tcPr>
          <w:p w:rsidR="00B24380" w:rsidRDefault="00B24380" w:rsidP="00B243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 – 11:30 h</w:t>
            </w:r>
          </w:p>
        </w:tc>
        <w:tc>
          <w:tcPr>
            <w:tcW w:w="2017" w:type="dxa"/>
          </w:tcPr>
          <w:p w:rsidR="00B24380" w:rsidRDefault="00B24380" w:rsidP="000E6532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Teórica</w:t>
            </w:r>
          </w:p>
        </w:tc>
        <w:tc>
          <w:tcPr>
            <w:tcW w:w="5465" w:type="dxa"/>
          </w:tcPr>
          <w:p w:rsidR="00B24380" w:rsidRDefault="00B24380" w:rsidP="00C232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Sala</w:t>
            </w:r>
          </w:p>
        </w:tc>
        <w:tc>
          <w:tcPr>
            <w:tcW w:w="3441" w:type="dxa"/>
            <w:vMerge/>
            <w:vAlign w:val="center"/>
          </w:tcPr>
          <w:p w:rsidR="00B24380" w:rsidRDefault="00B24380" w:rsidP="00C232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  <w:tr w:rsidR="00B24380" w:rsidTr="00B24380">
        <w:trPr>
          <w:trHeight w:val="189"/>
        </w:trPr>
        <w:tc>
          <w:tcPr>
            <w:tcW w:w="1460" w:type="dxa"/>
            <w:vMerge/>
            <w:vAlign w:val="center"/>
          </w:tcPr>
          <w:p w:rsidR="00B24380" w:rsidRDefault="00B24380" w:rsidP="00B243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11" w:type="dxa"/>
          </w:tcPr>
          <w:p w:rsidR="00B24380" w:rsidRDefault="00B24380" w:rsidP="00B243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 – 12:30 h</w:t>
            </w:r>
          </w:p>
        </w:tc>
        <w:tc>
          <w:tcPr>
            <w:tcW w:w="2017" w:type="dxa"/>
          </w:tcPr>
          <w:p w:rsidR="00B24380" w:rsidRDefault="00B24380" w:rsidP="000E6532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Teórico-Prática</w:t>
            </w:r>
          </w:p>
        </w:tc>
        <w:tc>
          <w:tcPr>
            <w:tcW w:w="5465" w:type="dxa"/>
          </w:tcPr>
          <w:p w:rsidR="00B24380" w:rsidRDefault="00B24380" w:rsidP="00C232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Pavilhão /polidesportivo descoberto/coberto</w:t>
            </w:r>
          </w:p>
        </w:tc>
        <w:tc>
          <w:tcPr>
            <w:tcW w:w="3441" w:type="dxa"/>
            <w:vMerge w:val="restart"/>
            <w:vAlign w:val="center"/>
          </w:tcPr>
          <w:p w:rsidR="00B24380" w:rsidRDefault="00B24380" w:rsidP="00B243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Lista de material abaixo</w:t>
            </w:r>
          </w:p>
        </w:tc>
      </w:tr>
      <w:tr w:rsidR="00B24380" w:rsidTr="00B24380">
        <w:trPr>
          <w:trHeight w:val="189"/>
        </w:trPr>
        <w:tc>
          <w:tcPr>
            <w:tcW w:w="1460" w:type="dxa"/>
            <w:vMerge/>
            <w:vAlign w:val="center"/>
          </w:tcPr>
          <w:p w:rsidR="00B24380" w:rsidRDefault="00B24380" w:rsidP="00B243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11" w:type="dxa"/>
          </w:tcPr>
          <w:p w:rsidR="00B24380" w:rsidRDefault="00B24380" w:rsidP="00B243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 – 18:00 h</w:t>
            </w:r>
          </w:p>
        </w:tc>
        <w:tc>
          <w:tcPr>
            <w:tcW w:w="2017" w:type="dxa"/>
          </w:tcPr>
          <w:p w:rsidR="00B24380" w:rsidRDefault="00F7417E" w:rsidP="000E6532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Teórico-</w:t>
            </w:r>
            <w:r w:rsidR="00B24380">
              <w:rPr>
                <w:sz w:val="20"/>
                <w:szCs w:val="20"/>
              </w:rPr>
              <w:t>Prática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465" w:type="dxa"/>
          </w:tcPr>
          <w:p w:rsidR="00B24380" w:rsidRDefault="00B24380" w:rsidP="00C232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Pavilhão /polidesportivo descoberto/coberto</w:t>
            </w:r>
          </w:p>
        </w:tc>
        <w:tc>
          <w:tcPr>
            <w:tcW w:w="3441" w:type="dxa"/>
            <w:vMerge/>
            <w:vAlign w:val="center"/>
          </w:tcPr>
          <w:p w:rsidR="00B24380" w:rsidRDefault="00B24380" w:rsidP="00B243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</w:tr>
      <w:tr w:rsidR="00F7417E" w:rsidTr="00B24380">
        <w:trPr>
          <w:trHeight w:val="196"/>
        </w:trPr>
        <w:tc>
          <w:tcPr>
            <w:tcW w:w="1460" w:type="dxa"/>
            <w:vMerge w:val="restart"/>
            <w:vAlign w:val="center"/>
          </w:tcPr>
          <w:p w:rsidR="00F7417E" w:rsidRDefault="00F7417E" w:rsidP="00B243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04/07/2024</w:t>
            </w:r>
          </w:p>
        </w:tc>
        <w:tc>
          <w:tcPr>
            <w:tcW w:w="1611" w:type="dxa"/>
          </w:tcPr>
          <w:p w:rsidR="00F7417E" w:rsidRDefault="00F7417E" w:rsidP="00B243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 – 10:30 h</w:t>
            </w:r>
          </w:p>
        </w:tc>
        <w:tc>
          <w:tcPr>
            <w:tcW w:w="2017" w:type="dxa"/>
          </w:tcPr>
          <w:p w:rsidR="00F7417E" w:rsidRDefault="00F7417E" w:rsidP="000E6532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Teórica</w:t>
            </w:r>
          </w:p>
        </w:tc>
        <w:tc>
          <w:tcPr>
            <w:tcW w:w="5465" w:type="dxa"/>
          </w:tcPr>
          <w:p w:rsidR="00F7417E" w:rsidRDefault="00F7417E" w:rsidP="00C232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Sala</w:t>
            </w:r>
          </w:p>
        </w:tc>
        <w:tc>
          <w:tcPr>
            <w:tcW w:w="3441" w:type="dxa"/>
          </w:tcPr>
          <w:p w:rsidR="00F7417E" w:rsidRDefault="00F7417E" w:rsidP="00C232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 com projetor e acesso a Net.</w:t>
            </w:r>
          </w:p>
        </w:tc>
      </w:tr>
      <w:tr w:rsidR="00F7417E" w:rsidTr="00B24380">
        <w:tc>
          <w:tcPr>
            <w:tcW w:w="1460" w:type="dxa"/>
            <w:vMerge/>
            <w:vAlign w:val="center"/>
          </w:tcPr>
          <w:p w:rsidR="00F7417E" w:rsidRDefault="00F7417E" w:rsidP="00B243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11" w:type="dxa"/>
          </w:tcPr>
          <w:p w:rsidR="00F7417E" w:rsidRDefault="00F7417E" w:rsidP="00B243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 – 12:30 h</w:t>
            </w:r>
          </w:p>
        </w:tc>
        <w:tc>
          <w:tcPr>
            <w:tcW w:w="2017" w:type="dxa"/>
          </w:tcPr>
          <w:p w:rsidR="00F7417E" w:rsidRDefault="00F7417E" w:rsidP="000E6532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Teórico-Prática</w:t>
            </w:r>
          </w:p>
        </w:tc>
        <w:tc>
          <w:tcPr>
            <w:tcW w:w="5465" w:type="dxa"/>
          </w:tcPr>
          <w:p w:rsidR="00F7417E" w:rsidRDefault="00F7417E" w:rsidP="00C232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Pavilhão /polidesportivo descoberto/coberto</w:t>
            </w:r>
          </w:p>
        </w:tc>
        <w:tc>
          <w:tcPr>
            <w:tcW w:w="3441" w:type="dxa"/>
            <w:vMerge w:val="restart"/>
            <w:vAlign w:val="center"/>
          </w:tcPr>
          <w:p w:rsidR="00F7417E" w:rsidRDefault="00F7417E" w:rsidP="00C2323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Lista de material abaixo</w:t>
            </w:r>
          </w:p>
        </w:tc>
      </w:tr>
      <w:tr w:rsidR="00F7417E" w:rsidTr="00C23238">
        <w:trPr>
          <w:trHeight w:val="299"/>
        </w:trPr>
        <w:tc>
          <w:tcPr>
            <w:tcW w:w="1460" w:type="dxa"/>
            <w:vMerge/>
            <w:vAlign w:val="center"/>
          </w:tcPr>
          <w:p w:rsidR="00F7417E" w:rsidRDefault="00F7417E" w:rsidP="00C232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611" w:type="dxa"/>
          </w:tcPr>
          <w:p w:rsidR="00F7417E" w:rsidRDefault="00F7417E" w:rsidP="00F741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 – 16:30 h</w:t>
            </w:r>
          </w:p>
        </w:tc>
        <w:tc>
          <w:tcPr>
            <w:tcW w:w="2017" w:type="dxa"/>
            <w:vAlign w:val="center"/>
          </w:tcPr>
          <w:p w:rsidR="00F7417E" w:rsidRDefault="00F7417E" w:rsidP="000E6532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Teórico-Prática</w:t>
            </w:r>
          </w:p>
        </w:tc>
        <w:tc>
          <w:tcPr>
            <w:tcW w:w="5465" w:type="dxa"/>
          </w:tcPr>
          <w:p w:rsidR="00F7417E" w:rsidRDefault="00F7417E" w:rsidP="00F741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Pavilhão /polidesportivo descoberto/coberto</w:t>
            </w:r>
          </w:p>
        </w:tc>
        <w:tc>
          <w:tcPr>
            <w:tcW w:w="3441" w:type="dxa"/>
            <w:vMerge/>
            <w:vAlign w:val="center"/>
          </w:tcPr>
          <w:p w:rsidR="00F7417E" w:rsidRDefault="00F7417E" w:rsidP="00C232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F7417E" w:rsidTr="00C23238">
        <w:trPr>
          <w:trHeight w:val="299"/>
        </w:trPr>
        <w:tc>
          <w:tcPr>
            <w:tcW w:w="1460" w:type="dxa"/>
            <w:vMerge/>
            <w:vAlign w:val="center"/>
          </w:tcPr>
          <w:p w:rsidR="00F7417E" w:rsidRDefault="00F7417E" w:rsidP="00C232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611" w:type="dxa"/>
          </w:tcPr>
          <w:p w:rsidR="00F7417E" w:rsidRDefault="00F7417E" w:rsidP="00F741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16:30 – 17:30 h</w:t>
            </w:r>
          </w:p>
        </w:tc>
        <w:tc>
          <w:tcPr>
            <w:tcW w:w="2017" w:type="dxa"/>
            <w:vAlign w:val="center"/>
          </w:tcPr>
          <w:p w:rsidR="00F7417E" w:rsidRDefault="00F7417E" w:rsidP="000E6532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Teórico-Prática</w:t>
            </w:r>
          </w:p>
        </w:tc>
        <w:tc>
          <w:tcPr>
            <w:tcW w:w="5465" w:type="dxa"/>
          </w:tcPr>
          <w:p w:rsidR="00F7417E" w:rsidRDefault="00F7417E" w:rsidP="00F741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Pavilhão /polidesportivo descoberto/coberto</w:t>
            </w:r>
          </w:p>
        </w:tc>
        <w:tc>
          <w:tcPr>
            <w:tcW w:w="3441" w:type="dxa"/>
            <w:vAlign w:val="center"/>
          </w:tcPr>
          <w:p w:rsidR="00F7417E" w:rsidRDefault="00F7417E" w:rsidP="00F74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Lista de material abaixo</w:t>
            </w:r>
          </w:p>
        </w:tc>
      </w:tr>
      <w:tr w:rsidR="00F7417E" w:rsidTr="00C23238">
        <w:trPr>
          <w:trHeight w:val="299"/>
        </w:trPr>
        <w:tc>
          <w:tcPr>
            <w:tcW w:w="1460" w:type="dxa"/>
            <w:vMerge w:val="restart"/>
            <w:vAlign w:val="center"/>
          </w:tcPr>
          <w:p w:rsidR="00F7417E" w:rsidRDefault="00F7417E" w:rsidP="00F741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05/07/2024</w:t>
            </w:r>
          </w:p>
        </w:tc>
        <w:tc>
          <w:tcPr>
            <w:tcW w:w="1611" w:type="dxa"/>
          </w:tcPr>
          <w:p w:rsidR="00F7417E" w:rsidRDefault="00F7417E" w:rsidP="00F741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 – 11:00 h</w:t>
            </w:r>
          </w:p>
        </w:tc>
        <w:tc>
          <w:tcPr>
            <w:tcW w:w="2017" w:type="dxa"/>
            <w:vAlign w:val="center"/>
          </w:tcPr>
          <w:p w:rsidR="00F7417E" w:rsidRDefault="00F7417E" w:rsidP="000E6532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Prática</w:t>
            </w:r>
          </w:p>
        </w:tc>
        <w:tc>
          <w:tcPr>
            <w:tcW w:w="5465" w:type="dxa"/>
            <w:vAlign w:val="center"/>
          </w:tcPr>
          <w:p w:rsidR="00F7417E" w:rsidRDefault="00F7417E" w:rsidP="00C232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Espaço de recreio da Escola – Exterior (via pública)</w:t>
            </w:r>
          </w:p>
        </w:tc>
        <w:tc>
          <w:tcPr>
            <w:tcW w:w="3441" w:type="dxa"/>
            <w:vAlign w:val="center"/>
          </w:tcPr>
          <w:p w:rsidR="00F7417E" w:rsidRDefault="00F7417E" w:rsidP="00C2323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Lista de material abaixo</w:t>
            </w:r>
          </w:p>
        </w:tc>
      </w:tr>
      <w:tr w:rsidR="00F7417E" w:rsidTr="00C23238">
        <w:trPr>
          <w:trHeight w:val="299"/>
        </w:trPr>
        <w:tc>
          <w:tcPr>
            <w:tcW w:w="1460" w:type="dxa"/>
            <w:vMerge/>
            <w:vAlign w:val="center"/>
          </w:tcPr>
          <w:p w:rsidR="00F7417E" w:rsidRDefault="00F7417E" w:rsidP="00F741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11" w:type="dxa"/>
          </w:tcPr>
          <w:p w:rsidR="00F7417E" w:rsidRDefault="00F7417E" w:rsidP="00F741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 – 13:00 h</w:t>
            </w:r>
          </w:p>
        </w:tc>
        <w:tc>
          <w:tcPr>
            <w:tcW w:w="2017" w:type="dxa"/>
            <w:vAlign w:val="center"/>
          </w:tcPr>
          <w:p w:rsidR="00F7417E" w:rsidRDefault="00F7417E" w:rsidP="000E6532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Teórica</w:t>
            </w:r>
          </w:p>
        </w:tc>
        <w:tc>
          <w:tcPr>
            <w:tcW w:w="5465" w:type="dxa"/>
            <w:vAlign w:val="center"/>
          </w:tcPr>
          <w:p w:rsidR="00F7417E" w:rsidRDefault="00F7417E" w:rsidP="00FB1A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Sala / Realização do trabalho escrito</w:t>
            </w:r>
          </w:p>
        </w:tc>
        <w:tc>
          <w:tcPr>
            <w:tcW w:w="3441" w:type="dxa"/>
            <w:vAlign w:val="center"/>
          </w:tcPr>
          <w:p w:rsidR="00F7417E" w:rsidRDefault="00F7417E" w:rsidP="00FB1A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Computador / Tablet / router</w:t>
            </w:r>
          </w:p>
        </w:tc>
      </w:tr>
    </w:tbl>
    <w:p w:rsidR="00C9638C" w:rsidRDefault="00C9638C" w:rsidP="00C9638C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Formação: </w:t>
      </w:r>
      <w:r>
        <w:rPr>
          <w:sz w:val="20"/>
          <w:szCs w:val="20"/>
        </w:rPr>
        <w:t xml:space="preserve">Horas teóricas – </w:t>
      </w:r>
      <w:r w:rsidR="00B96E33">
        <w:rPr>
          <w:sz w:val="20"/>
          <w:szCs w:val="20"/>
        </w:rPr>
        <w:t>1</w:t>
      </w:r>
      <w:r w:rsidR="00D276F1">
        <w:rPr>
          <w:sz w:val="20"/>
          <w:szCs w:val="20"/>
        </w:rPr>
        <w:t>2</w:t>
      </w:r>
      <w:r>
        <w:rPr>
          <w:sz w:val="20"/>
          <w:szCs w:val="20"/>
        </w:rPr>
        <w:t xml:space="preserve"> Horas; 1</w:t>
      </w:r>
      <w:r w:rsidR="00B96E33">
        <w:rPr>
          <w:sz w:val="20"/>
          <w:szCs w:val="20"/>
        </w:rPr>
        <w:t>0,5</w:t>
      </w:r>
      <w:r>
        <w:rPr>
          <w:sz w:val="20"/>
          <w:szCs w:val="20"/>
        </w:rPr>
        <w:t xml:space="preserve"> Horas teórico-práticas; </w:t>
      </w:r>
      <w:r w:rsidR="00B96E33">
        <w:rPr>
          <w:sz w:val="20"/>
          <w:szCs w:val="20"/>
        </w:rPr>
        <w:t>2</w:t>
      </w:r>
      <w:r w:rsidR="00F7417E">
        <w:rPr>
          <w:sz w:val="20"/>
          <w:szCs w:val="20"/>
        </w:rPr>
        <w:t xml:space="preserve"> </w:t>
      </w:r>
      <w:r>
        <w:rPr>
          <w:sz w:val="20"/>
          <w:szCs w:val="20"/>
        </w:rPr>
        <w:t>Horas práticas = 25 Horas (Nota: poderão existir oscilações</w:t>
      </w:r>
      <w:r w:rsidR="00D276F1">
        <w:rPr>
          <w:sz w:val="20"/>
          <w:szCs w:val="20"/>
        </w:rPr>
        <w:t xml:space="preserve"> nas componentes de formação</w:t>
      </w:r>
      <w:r>
        <w:rPr>
          <w:sz w:val="20"/>
          <w:szCs w:val="20"/>
        </w:rPr>
        <w:t>)</w:t>
      </w:r>
    </w:p>
    <w:tbl>
      <w:tblPr>
        <w:tblW w:w="13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05"/>
        <w:gridCol w:w="6988"/>
      </w:tblGrid>
      <w:tr w:rsidR="00C9638C" w:rsidTr="00D276F1">
        <w:tc>
          <w:tcPr>
            <w:tcW w:w="7005" w:type="dxa"/>
            <w:vAlign w:val="center"/>
          </w:tcPr>
          <w:p w:rsidR="00C9638C" w:rsidRDefault="00C9638C" w:rsidP="00C2323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Material que cada formando deve apresentar:</w:t>
            </w:r>
          </w:p>
        </w:tc>
        <w:tc>
          <w:tcPr>
            <w:tcW w:w="6988" w:type="dxa"/>
            <w:tcBorders>
              <w:bottom w:val="single" w:sz="4" w:space="0" w:color="000000"/>
            </w:tcBorders>
          </w:tcPr>
          <w:p w:rsidR="00C9638C" w:rsidRDefault="00C9638C" w:rsidP="00E73EB4">
            <w:pPr>
              <w:spacing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Lista de material da Escola – para Pavilhão; polidesportivo descoberto; espaço de receio da escola. </w:t>
            </w:r>
          </w:p>
        </w:tc>
      </w:tr>
      <w:tr w:rsidR="00C9638C" w:rsidTr="00E73EB4">
        <w:trPr>
          <w:trHeight w:val="879"/>
        </w:trPr>
        <w:tc>
          <w:tcPr>
            <w:tcW w:w="7005" w:type="dxa"/>
            <w:vMerge w:val="restart"/>
          </w:tcPr>
          <w:p w:rsidR="00C9638C" w:rsidRDefault="00C9638C" w:rsidP="00C23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Computador / Tablet com ou sem Router;</w:t>
            </w:r>
          </w:p>
          <w:p w:rsidR="00C9638C" w:rsidRDefault="00C9638C" w:rsidP="00C23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Bicicleta em bom estado – preferencialmente até roda 26 polegadas (podem ser </w:t>
            </w:r>
            <w:r>
              <w:rPr>
                <w:sz w:val="20"/>
                <w:szCs w:val="20"/>
              </w:rPr>
              <w:lastRenderedPageBreak/>
              <w:t>outros tamanhos de roda (27,5 ou 29 polegadas) – Sábados;</w:t>
            </w:r>
          </w:p>
          <w:p w:rsidR="00C9638C" w:rsidRDefault="00C9638C" w:rsidP="00C23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Capacete de proteção homologado (conveniente luvas e óculos);</w:t>
            </w:r>
          </w:p>
          <w:p w:rsidR="00C9638C" w:rsidRDefault="00C9638C" w:rsidP="00C23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Câmara-de-ar do tamanho da roda, chave de desmontas do pneu e respetiva bomba (outro material opcional – chave extrator de elos de corrente; chave seistavada);</w:t>
            </w:r>
          </w:p>
          <w:p w:rsidR="00C9638C" w:rsidRDefault="00C9638C" w:rsidP="00C23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Prancheta para apontamentos e respetiva caneta;</w:t>
            </w:r>
          </w:p>
          <w:p w:rsidR="00C9638C" w:rsidRDefault="00C9638C" w:rsidP="00C23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Garrafa de água para a BTT e 2/3 barras energéticas;</w:t>
            </w:r>
          </w:p>
          <w:p w:rsidR="00C9638C" w:rsidRDefault="00C9638C" w:rsidP="00C23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Roupa a condizer com a climatologia e atividade física leve.</w:t>
            </w:r>
          </w:p>
        </w:tc>
        <w:tc>
          <w:tcPr>
            <w:tcW w:w="6988" w:type="dxa"/>
          </w:tcPr>
          <w:p w:rsidR="00C9638C" w:rsidRDefault="00C9638C" w:rsidP="00E73EB4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- 50 pinos; 4 arcos; 2 postes de salto em altura e elástico; 10 cordas de rítmica; 2 bancos baixos ou cadeiras; banco sueco velho; reuther velho; 1 caixa de giz branco/cores variadas; </w:t>
            </w:r>
          </w:p>
        </w:tc>
      </w:tr>
      <w:tr w:rsidR="00C9638C" w:rsidTr="00D276F1">
        <w:trPr>
          <w:trHeight w:val="312"/>
        </w:trPr>
        <w:tc>
          <w:tcPr>
            <w:tcW w:w="7005" w:type="dxa"/>
            <w:vMerge/>
          </w:tcPr>
          <w:p w:rsidR="00C9638C" w:rsidRDefault="00C9638C" w:rsidP="00C232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988" w:type="dxa"/>
          </w:tcPr>
          <w:p w:rsidR="00C9638C" w:rsidRDefault="00C9638C" w:rsidP="00E73EB4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Lista para sala de aula.</w:t>
            </w:r>
          </w:p>
        </w:tc>
      </w:tr>
      <w:tr w:rsidR="00C9638C" w:rsidTr="00D276F1">
        <w:trPr>
          <w:trHeight w:val="607"/>
        </w:trPr>
        <w:tc>
          <w:tcPr>
            <w:tcW w:w="7005" w:type="dxa"/>
            <w:vMerge/>
          </w:tcPr>
          <w:p w:rsidR="00C9638C" w:rsidRDefault="00C9638C" w:rsidP="00C232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</w:p>
        </w:tc>
        <w:tc>
          <w:tcPr>
            <w:tcW w:w="6988" w:type="dxa"/>
          </w:tcPr>
          <w:p w:rsidR="00C9638C" w:rsidRDefault="00F7417E" w:rsidP="00C23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C9638C">
              <w:rPr>
                <w:sz w:val="20"/>
                <w:szCs w:val="20"/>
              </w:rPr>
              <w:t>ala para 30 formandos com extensões e tomadas elétricas para os computadores.</w:t>
            </w:r>
          </w:p>
          <w:p w:rsidR="00C9638C" w:rsidRDefault="00C9638C" w:rsidP="00C23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Acessibilidade à password para NET.</w:t>
            </w:r>
          </w:p>
          <w:p w:rsidR="00C9638C" w:rsidRDefault="00C9638C" w:rsidP="00C23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 da escola com projetor e ligação à net.</w:t>
            </w:r>
          </w:p>
          <w:p w:rsidR="00C9638C" w:rsidRDefault="00C9638C" w:rsidP="00C23238">
            <w:pPr>
              <w:jc w:val="both"/>
              <w:rPr>
                <w:sz w:val="20"/>
                <w:szCs w:val="20"/>
              </w:rPr>
            </w:pPr>
          </w:p>
        </w:tc>
      </w:tr>
      <w:tr w:rsidR="00C9638C" w:rsidTr="00D276F1">
        <w:trPr>
          <w:trHeight w:val="361"/>
        </w:trPr>
        <w:tc>
          <w:tcPr>
            <w:tcW w:w="7005" w:type="dxa"/>
          </w:tcPr>
          <w:p w:rsidR="00C9638C" w:rsidRDefault="00C9638C" w:rsidP="00C2323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Lista de material para o CFAE</w:t>
            </w:r>
          </w:p>
        </w:tc>
        <w:tc>
          <w:tcPr>
            <w:tcW w:w="6988" w:type="dxa"/>
          </w:tcPr>
          <w:p w:rsidR="00C9638C" w:rsidRDefault="00C9638C" w:rsidP="00C2323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Lista de material do formador</w:t>
            </w:r>
          </w:p>
        </w:tc>
      </w:tr>
      <w:tr w:rsidR="00C9638C" w:rsidTr="00D276F1">
        <w:trPr>
          <w:trHeight w:val="457"/>
        </w:trPr>
        <w:tc>
          <w:tcPr>
            <w:tcW w:w="7005" w:type="dxa"/>
          </w:tcPr>
          <w:p w:rsidR="00C9638C" w:rsidRDefault="00C9638C" w:rsidP="00C232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Fotocópias dos materiais a trabalhar (solicitar com antecedência ao CFAE responsável pela formação);</w:t>
            </w:r>
          </w:p>
          <w:p w:rsidR="00C9638C" w:rsidRDefault="00C9638C" w:rsidP="00C232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Inquéritos (Googleforms – Link).</w:t>
            </w:r>
          </w:p>
          <w:p w:rsidR="00C9638C" w:rsidRDefault="00C9638C" w:rsidP="00C232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Fichas de observação </w:t>
            </w:r>
          </w:p>
          <w:p w:rsidR="00C9638C" w:rsidRDefault="00C9638C" w:rsidP="00C232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Quadro de bordo</w:t>
            </w:r>
          </w:p>
          <w:p w:rsidR="00C9638C" w:rsidRDefault="00C9638C" w:rsidP="00C23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Croquis técnicos.</w:t>
            </w:r>
          </w:p>
        </w:tc>
        <w:tc>
          <w:tcPr>
            <w:tcW w:w="6988" w:type="dxa"/>
            <w:tcBorders>
              <w:bottom w:val="single" w:sz="4" w:space="0" w:color="000000"/>
            </w:tcBorders>
          </w:tcPr>
          <w:p w:rsidR="00C9638C" w:rsidRDefault="00C9638C" w:rsidP="00C232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Computador com router;</w:t>
            </w:r>
          </w:p>
          <w:p w:rsidR="00C9638C" w:rsidRDefault="00C9638C" w:rsidP="00C232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Sinais de trânsito e respetivos suportes;</w:t>
            </w:r>
          </w:p>
          <w:p w:rsidR="00C9638C" w:rsidRDefault="00C9638C" w:rsidP="00C232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Material de reparação e reposição;</w:t>
            </w:r>
          </w:p>
          <w:p w:rsidR="00C9638C" w:rsidRDefault="00C9638C" w:rsidP="00C232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Prancheta para apontamentos;</w:t>
            </w:r>
          </w:p>
          <w:p w:rsidR="00C9638C" w:rsidRDefault="00C9638C" w:rsidP="00C232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Capacetes homologados;</w:t>
            </w:r>
          </w:p>
          <w:p w:rsidR="00C9638C" w:rsidRDefault="00C9638C" w:rsidP="00C232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Paus de Giz.</w:t>
            </w:r>
          </w:p>
        </w:tc>
      </w:tr>
    </w:tbl>
    <w:p w:rsidR="00C9638C" w:rsidRDefault="00E73EB4" w:rsidP="00C9638C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left="283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</w:t>
      </w:r>
      <w:r w:rsidR="00C9638C" w:rsidRPr="00A61038">
        <w:rPr>
          <w:b/>
          <w:color w:val="000000"/>
          <w:sz w:val="20"/>
          <w:szCs w:val="20"/>
        </w:rPr>
        <w:t>BS:</w:t>
      </w:r>
      <w:r w:rsidR="00C9638C">
        <w:rPr>
          <w:b/>
          <w:color w:val="000000"/>
          <w:sz w:val="20"/>
          <w:szCs w:val="20"/>
        </w:rPr>
        <w:t xml:space="preserve"> Os formandos que não possuírem o material solicitado deverão pôr-se em contacto com o formador Mário Alpiarça (965 467 093), com o fim de se resolver a situação.</w:t>
      </w:r>
    </w:p>
    <w:p w:rsidR="00E73EB4" w:rsidRDefault="00E73EB4" w:rsidP="00C9638C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left="283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OBS 1: Para que a formação seja o mais efetiva possível, é importante que seja realizada numa escola com 2.º ciclo e com as bicicletas do SUAVA (real exemplificação das gincanas e manutenção das bicicletas)</w:t>
      </w:r>
    </w:p>
    <w:p w:rsidR="00C9638C" w:rsidRPr="00C9638C" w:rsidRDefault="00C9638C" w:rsidP="00BE79BE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left="283"/>
        <w:rPr>
          <w:rFonts w:ascii="Trebuchet MS" w:hAnsi="Trebuchet MS"/>
          <w:b/>
          <w:sz w:val="20"/>
        </w:rPr>
      </w:pPr>
      <w:r>
        <w:rPr>
          <w:b/>
          <w:color w:val="000000"/>
          <w:sz w:val="28"/>
          <w:szCs w:val="28"/>
        </w:rPr>
        <w:t>Formador:</w:t>
      </w:r>
      <w:r>
        <w:rPr>
          <w:color w:val="000000"/>
          <w:sz w:val="28"/>
          <w:szCs w:val="28"/>
        </w:rPr>
        <w:t xml:space="preserve"> </w:t>
      </w:r>
      <w:r w:rsidRPr="00A61038">
        <w:rPr>
          <w:i/>
          <w:color w:val="000000"/>
          <w:sz w:val="28"/>
          <w:szCs w:val="28"/>
        </w:rPr>
        <w:t>Mário Jorge Labão Antunes Alpiarça</w:t>
      </w:r>
    </w:p>
    <w:sectPr w:rsidR="00C9638C" w:rsidRPr="00C9638C" w:rsidSect="00D55600">
      <w:headerReference w:type="default" r:id="rId9"/>
      <w:pgSz w:w="16838" w:h="11906" w:orient="landscape"/>
      <w:pgMar w:top="141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6B8" w:rsidRDefault="000B06B8" w:rsidP="00800AAC">
      <w:pPr>
        <w:spacing w:after="0" w:line="240" w:lineRule="auto"/>
      </w:pPr>
      <w:r>
        <w:separator/>
      </w:r>
    </w:p>
  </w:endnote>
  <w:endnote w:type="continuationSeparator" w:id="1">
    <w:p w:rsidR="000B06B8" w:rsidRDefault="000B06B8" w:rsidP="00800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6B8" w:rsidRDefault="000B06B8" w:rsidP="00800AAC">
      <w:pPr>
        <w:spacing w:after="0" w:line="240" w:lineRule="auto"/>
      </w:pPr>
      <w:r>
        <w:separator/>
      </w:r>
    </w:p>
  </w:footnote>
  <w:footnote w:type="continuationSeparator" w:id="1">
    <w:p w:rsidR="000B06B8" w:rsidRDefault="000B06B8" w:rsidP="00800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AAC" w:rsidRDefault="00700DE3">
    <w:pPr>
      <w:pStyle w:val="Cabealho"/>
    </w:pPr>
    <w:r>
      <w:rPr>
        <w:noProof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3928110</wp:posOffset>
          </wp:positionH>
          <wp:positionV relativeFrom="paragraph">
            <wp:posOffset>-169052</wp:posOffset>
          </wp:positionV>
          <wp:extent cx="798830" cy="421640"/>
          <wp:effectExtent l="0" t="0" r="1270" b="0"/>
          <wp:wrapSquare wrapText="bothSides"/>
          <wp:docPr id="3" name="Imagem 3" descr="logo_D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3" name="Picture 6" descr="logo_DE.png"/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421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5283011</wp:posOffset>
          </wp:positionH>
          <wp:positionV relativeFrom="paragraph">
            <wp:posOffset>-90805</wp:posOffset>
          </wp:positionV>
          <wp:extent cx="687070" cy="321310"/>
          <wp:effectExtent l="0" t="0" r="0" b="2540"/>
          <wp:wrapNone/>
          <wp:docPr id="1687163043" name="Imagem 2" descr="Uma imagem com arte, clipart, desenhos de criança, Gráfico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163043" name="Imagem 2" descr="Uma imagem com arte, clipart, desenhos de criança, Gráficos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7070" cy="321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eastAsia="Times New Roman" w:hAnsiTheme="majorHAnsi" w:cstheme="majorHAnsi"/>
        <w:noProof/>
        <w:color w:val="222222"/>
        <w:sz w:val="18"/>
        <w:szCs w:val="18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6477550</wp:posOffset>
          </wp:positionH>
          <wp:positionV relativeFrom="paragraph">
            <wp:posOffset>-49672</wp:posOffset>
          </wp:positionV>
          <wp:extent cx="855980" cy="321945"/>
          <wp:effectExtent l="0" t="0" r="1270" b="1905"/>
          <wp:wrapNone/>
          <wp:docPr id="1651141671" name="Imagem 3" descr="Uma imagem com símbolo, Tipo de letra,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1141671" name="Imagem 3" descr="Uma imagem com símbolo, Tipo de letra, text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55980" cy="32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6601"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7847131</wp:posOffset>
          </wp:positionH>
          <wp:positionV relativeFrom="paragraph">
            <wp:posOffset>-91772</wp:posOffset>
          </wp:positionV>
          <wp:extent cx="925958" cy="368555"/>
          <wp:effectExtent l="0" t="0" r="7620" b="0"/>
          <wp:wrapNone/>
          <wp:docPr id="823119541" name="Imagem 1" descr="Uma imagem com texto, Tipo de letra, Gráficos, design gráfi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3119541" name="Imagem 1" descr="Uma imagem com texto, Tipo de letra, Gráficos, design gráfico&#10;&#10;Descrição gerada automaticamente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25958" cy="368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6601" w:rsidRPr="0057766E">
      <w:rPr>
        <w:noProof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2689310</wp:posOffset>
          </wp:positionH>
          <wp:positionV relativeFrom="paragraph">
            <wp:posOffset>-113788</wp:posOffset>
          </wp:positionV>
          <wp:extent cx="729615" cy="342265"/>
          <wp:effectExtent l="0" t="0" r="0" b="635"/>
          <wp:wrapSquare wrapText="bothSides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615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06601"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1440284</wp:posOffset>
          </wp:positionH>
          <wp:positionV relativeFrom="paragraph">
            <wp:posOffset>-163195</wp:posOffset>
          </wp:positionV>
          <wp:extent cx="729615" cy="466725"/>
          <wp:effectExtent l="0" t="0" r="0" b="3175"/>
          <wp:wrapSquare wrapText="bothSides"/>
          <wp:docPr id="2" name="Imagem 2" descr="C:\Users\Mnascimento\AppData\Local\Microsoft\Windows\Temporary Internet Files\Content.Outlook\N8QV0J3X\logoDGE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nascimento\AppData\Local\Microsoft\Windows\Temporary Internet Files\Content.Outlook\N8QV0J3X\logoDGE_cor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61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06601">
      <w:rPr>
        <w:rFonts w:ascii="Trebuchet MS" w:hAnsi="Trebuchet MS"/>
        <w:noProof/>
        <w:sz w:val="18"/>
        <w:szCs w:val="18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137160</wp:posOffset>
          </wp:positionH>
          <wp:positionV relativeFrom="paragraph">
            <wp:posOffset>-170180</wp:posOffset>
          </wp:positionV>
          <wp:extent cx="968375" cy="398780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gital_PT_4C_V_FC_Educacao.png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6547" t="10844" b="12004"/>
                  <a:stretch/>
                </pic:blipFill>
                <pic:spPr bwMode="auto">
                  <a:xfrm>
                    <a:off x="0" y="0"/>
                    <a:ext cx="968375" cy="398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el="http://schemas.microsoft.com/office/2019/extlst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972F8"/>
    <w:multiLevelType w:val="hybridMultilevel"/>
    <w:tmpl w:val="6FD8472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89270B"/>
    <w:multiLevelType w:val="multilevel"/>
    <w:tmpl w:val="0980ECFC"/>
    <w:lvl w:ilvl="0">
      <w:start w:val="1"/>
      <w:numFmt w:val="bullet"/>
      <w:lvlText w:val="●"/>
      <w:lvlJc w:val="left"/>
      <w:pPr>
        <w:ind w:left="8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⇒"/>
      <w:lvlJc w:val="left"/>
      <w:pPr>
        <w:ind w:left="1566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▪"/>
      <w:lvlJc w:val="left"/>
      <w:pPr>
        <w:ind w:left="22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6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32063A6E"/>
    <w:multiLevelType w:val="hybridMultilevel"/>
    <w:tmpl w:val="B1185576"/>
    <w:lvl w:ilvl="0" w:tplc="0D40AC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021E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7EF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28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A0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083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96D5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1EC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BA4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9F95171"/>
    <w:multiLevelType w:val="hybridMultilevel"/>
    <w:tmpl w:val="EECC8F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6AA53C">
      <w:start w:val="1"/>
      <w:numFmt w:val="bullet"/>
      <w:lvlText w:val=""/>
      <w:lvlJc w:val="left"/>
      <w:pPr>
        <w:ind w:left="1566" w:hanging="360"/>
      </w:pPr>
      <w:rPr>
        <w:rFonts w:ascii="Symbol" w:hAnsi="Symbol" w:hint="default"/>
        <w:color w:val="auto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950AE3"/>
    <w:multiLevelType w:val="hybridMultilevel"/>
    <w:tmpl w:val="1CD0A7DC"/>
    <w:lvl w:ilvl="0" w:tplc="0816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BE3FFA"/>
    <w:multiLevelType w:val="hybridMultilevel"/>
    <w:tmpl w:val="7362F7A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6AA53C">
      <w:start w:val="1"/>
      <w:numFmt w:val="bullet"/>
      <w:lvlText w:val=""/>
      <w:lvlJc w:val="left"/>
      <w:pPr>
        <w:ind w:left="1566" w:hanging="360"/>
      </w:pPr>
      <w:rPr>
        <w:rFonts w:ascii="Symbol" w:hAnsi="Symbol" w:hint="default"/>
        <w:color w:val="auto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8E5628"/>
    <w:multiLevelType w:val="hybridMultilevel"/>
    <w:tmpl w:val="05D298A8"/>
    <w:lvl w:ilvl="0" w:tplc="12606A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FA59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A063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D25F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C6D7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C451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403A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5E58F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980A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1BF2D61"/>
    <w:multiLevelType w:val="hybridMultilevel"/>
    <w:tmpl w:val="5100DA34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>
    <w:nsid w:val="632D7E89"/>
    <w:multiLevelType w:val="hybridMultilevel"/>
    <w:tmpl w:val="4BC2A51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AF6128"/>
    <w:multiLevelType w:val="hybridMultilevel"/>
    <w:tmpl w:val="64904AA0"/>
    <w:lvl w:ilvl="0" w:tplc="08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9"/>
  </w:num>
  <w:num w:numId="7">
    <w:abstractNumId w:val="8"/>
  </w:num>
  <w:num w:numId="8">
    <w:abstractNumId w:val="3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00AAC"/>
    <w:rsid w:val="00002893"/>
    <w:rsid w:val="00010DF5"/>
    <w:rsid w:val="00027AC3"/>
    <w:rsid w:val="00032FD2"/>
    <w:rsid w:val="000721D1"/>
    <w:rsid w:val="000736A7"/>
    <w:rsid w:val="00074406"/>
    <w:rsid w:val="000B06B8"/>
    <w:rsid w:val="000B4916"/>
    <w:rsid w:val="000C5B5E"/>
    <w:rsid w:val="000E6532"/>
    <w:rsid w:val="000F7BA0"/>
    <w:rsid w:val="001118D8"/>
    <w:rsid w:val="001223E8"/>
    <w:rsid w:val="00135B5E"/>
    <w:rsid w:val="001601A1"/>
    <w:rsid w:val="00164AAF"/>
    <w:rsid w:val="0019011C"/>
    <w:rsid w:val="001930A9"/>
    <w:rsid w:val="001A2CE2"/>
    <w:rsid w:val="001D1AB1"/>
    <w:rsid w:val="001D3DDC"/>
    <w:rsid w:val="001F031E"/>
    <w:rsid w:val="00227B82"/>
    <w:rsid w:val="0023028B"/>
    <w:rsid w:val="0023450D"/>
    <w:rsid w:val="00244D07"/>
    <w:rsid w:val="002624D2"/>
    <w:rsid w:val="00267E8F"/>
    <w:rsid w:val="00274EA8"/>
    <w:rsid w:val="00287922"/>
    <w:rsid w:val="00296D9E"/>
    <w:rsid w:val="002A1FBA"/>
    <w:rsid w:val="002A74DC"/>
    <w:rsid w:val="002D6451"/>
    <w:rsid w:val="002E3F83"/>
    <w:rsid w:val="00306364"/>
    <w:rsid w:val="003316C6"/>
    <w:rsid w:val="00347342"/>
    <w:rsid w:val="003711C0"/>
    <w:rsid w:val="003808FA"/>
    <w:rsid w:val="003A1514"/>
    <w:rsid w:val="003A2F90"/>
    <w:rsid w:val="003C3043"/>
    <w:rsid w:val="003D1A78"/>
    <w:rsid w:val="003D1D8E"/>
    <w:rsid w:val="003F15BD"/>
    <w:rsid w:val="003F6985"/>
    <w:rsid w:val="004028C3"/>
    <w:rsid w:val="00403CF2"/>
    <w:rsid w:val="0041346B"/>
    <w:rsid w:val="00427495"/>
    <w:rsid w:val="00427CED"/>
    <w:rsid w:val="00432F92"/>
    <w:rsid w:val="004457D2"/>
    <w:rsid w:val="0044602A"/>
    <w:rsid w:val="004811E2"/>
    <w:rsid w:val="004A0870"/>
    <w:rsid w:val="004A5A74"/>
    <w:rsid w:val="004D0C66"/>
    <w:rsid w:val="004E0E90"/>
    <w:rsid w:val="004E454D"/>
    <w:rsid w:val="00506601"/>
    <w:rsid w:val="0052141B"/>
    <w:rsid w:val="00555FFF"/>
    <w:rsid w:val="0056593E"/>
    <w:rsid w:val="00573638"/>
    <w:rsid w:val="005866B2"/>
    <w:rsid w:val="005A419E"/>
    <w:rsid w:val="005A45C2"/>
    <w:rsid w:val="006048DB"/>
    <w:rsid w:val="00605E1F"/>
    <w:rsid w:val="00640CA9"/>
    <w:rsid w:val="00677090"/>
    <w:rsid w:val="006C4843"/>
    <w:rsid w:val="00700DE3"/>
    <w:rsid w:val="00705F26"/>
    <w:rsid w:val="0071724C"/>
    <w:rsid w:val="00721C1A"/>
    <w:rsid w:val="00734A64"/>
    <w:rsid w:val="00760AE7"/>
    <w:rsid w:val="00780FC6"/>
    <w:rsid w:val="007914CA"/>
    <w:rsid w:val="007B2C5F"/>
    <w:rsid w:val="007D031E"/>
    <w:rsid w:val="007D12D8"/>
    <w:rsid w:val="007F6357"/>
    <w:rsid w:val="00800AAC"/>
    <w:rsid w:val="00817676"/>
    <w:rsid w:val="00833141"/>
    <w:rsid w:val="008577FC"/>
    <w:rsid w:val="0086174F"/>
    <w:rsid w:val="0087763F"/>
    <w:rsid w:val="008C44DF"/>
    <w:rsid w:val="008D01C8"/>
    <w:rsid w:val="008D7301"/>
    <w:rsid w:val="008E7435"/>
    <w:rsid w:val="00936AD2"/>
    <w:rsid w:val="00940453"/>
    <w:rsid w:val="00941494"/>
    <w:rsid w:val="0096294F"/>
    <w:rsid w:val="0098457D"/>
    <w:rsid w:val="0098486B"/>
    <w:rsid w:val="00985383"/>
    <w:rsid w:val="00994206"/>
    <w:rsid w:val="009B01A3"/>
    <w:rsid w:val="009B1B5F"/>
    <w:rsid w:val="009D62CD"/>
    <w:rsid w:val="009E3FF5"/>
    <w:rsid w:val="009F5FB8"/>
    <w:rsid w:val="00A002E7"/>
    <w:rsid w:val="00A03674"/>
    <w:rsid w:val="00A202C3"/>
    <w:rsid w:val="00A270D3"/>
    <w:rsid w:val="00A3729A"/>
    <w:rsid w:val="00A43BBD"/>
    <w:rsid w:val="00A47CF2"/>
    <w:rsid w:val="00A65DEF"/>
    <w:rsid w:val="00A915BB"/>
    <w:rsid w:val="00AA65E1"/>
    <w:rsid w:val="00AF1895"/>
    <w:rsid w:val="00AF3BC9"/>
    <w:rsid w:val="00B24380"/>
    <w:rsid w:val="00B2734D"/>
    <w:rsid w:val="00B46077"/>
    <w:rsid w:val="00B826F6"/>
    <w:rsid w:val="00B9286E"/>
    <w:rsid w:val="00B96E33"/>
    <w:rsid w:val="00BC35C4"/>
    <w:rsid w:val="00BE2CA0"/>
    <w:rsid w:val="00BE79BE"/>
    <w:rsid w:val="00BE7E04"/>
    <w:rsid w:val="00C16E02"/>
    <w:rsid w:val="00C26FED"/>
    <w:rsid w:val="00C35353"/>
    <w:rsid w:val="00C37ACD"/>
    <w:rsid w:val="00C41706"/>
    <w:rsid w:val="00C475AD"/>
    <w:rsid w:val="00C84F62"/>
    <w:rsid w:val="00C94D31"/>
    <w:rsid w:val="00C9638C"/>
    <w:rsid w:val="00C9640C"/>
    <w:rsid w:val="00CA7CFA"/>
    <w:rsid w:val="00CC0F67"/>
    <w:rsid w:val="00CC55C3"/>
    <w:rsid w:val="00CD5CA5"/>
    <w:rsid w:val="00CE3515"/>
    <w:rsid w:val="00D24EFD"/>
    <w:rsid w:val="00D276F1"/>
    <w:rsid w:val="00D55600"/>
    <w:rsid w:val="00D7262E"/>
    <w:rsid w:val="00DC6754"/>
    <w:rsid w:val="00DD615B"/>
    <w:rsid w:val="00DE2030"/>
    <w:rsid w:val="00E24271"/>
    <w:rsid w:val="00E44300"/>
    <w:rsid w:val="00E73EB4"/>
    <w:rsid w:val="00E76A05"/>
    <w:rsid w:val="00EA0A42"/>
    <w:rsid w:val="00EA2370"/>
    <w:rsid w:val="00EC0D48"/>
    <w:rsid w:val="00EC12B8"/>
    <w:rsid w:val="00EE7448"/>
    <w:rsid w:val="00EF4436"/>
    <w:rsid w:val="00F0098E"/>
    <w:rsid w:val="00F20B82"/>
    <w:rsid w:val="00F276F8"/>
    <w:rsid w:val="00F37172"/>
    <w:rsid w:val="00F52398"/>
    <w:rsid w:val="00F6410A"/>
    <w:rsid w:val="00F7417E"/>
    <w:rsid w:val="00F96F15"/>
    <w:rsid w:val="00FA7E30"/>
    <w:rsid w:val="00FB2E7A"/>
    <w:rsid w:val="00FC68D2"/>
    <w:rsid w:val="00FE11BE"/>
    <w:rsid w:val="00FF00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1C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800A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800A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00AAC"/>
  </w:style>
  <w:style w:type="paragraph" w:styleId="Rodap">
    <w:name w:val="footer"/>
    <w:basedOn w:val="Normal"/>
    <w:link w:val="RodapCarcter"/>
    <w:uiPriority w:val="99"/>
    <w:unhideWhenUsed/>
    <w:rsid w:val="00800A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00AAC"/>
  </w:style>
  <w:style w:type="paragraph" w:styleId="Textodebalo">
    <w:name w:val="Balloon Text"/>
    <w:basedOn w:val="Normal"/>
    <w:link w:val="TextodebaloCarcter"/>
    <w:uiPriority w:val="99"/>
    <w:semiHidden/>
    <w:unhideWhenUsed/>
    <w:rsid w:val="00800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00AAC"/>
    <w:rPr>
      <w:rFonts w:ascii="Tahoma" w:hAnsi="Tahoma" w:cs="Tahoma"/>
      <w:sz w:val="16"/>
      <w:szCs w:val="16"/>
    </w:rPr>
  </w:style>
  <w:style w:type="paragraph" w:customStyle="1" w:styleId="Tabela">
    <w:name w:val="Tabela"/>
    <w:basedOn w:val="Normal"/>
    <w:rsid w:val="00FA7E30"/>
    <w:pPr>
      <w:spacing w:after="0" w:line="240" w:lineRule="auto"/>
    </w:pPr>
    <w:rPr>
      <w:rFonts w:ascii="Helvetica" w:eastAsia="Times New Roman" w:hAnsi="Helvetica" w:cs="Arial"/>
      <w:spacing w:val="-4"/>
      <w:sz w:val="20"/>
      <w:szCs w:val="24"/>
    </w:rPr>
  </w:style>
  <w:style w:type="paragraph" w:styleId="PargrafodaLista">
    <w:name w:val="List Paragraph"/>
    <w:basedOn w:val="Normal"/>
    <w:uiPriority w:val="34"/>
    <w:qFormat/>
    <w:rsid w:val="005866B2"/>
    <w:pPr>
      <w:spacing w:after="0" w:line="240" w:lineRule="auto"/>
      <w:ind w:left="708"/>
    </w:pPr>
    <w:rPr>
      <w:rFonts w:ascii="Arial" w:eastAsia="Times New Roman" w:hAnsi="Arial" w:cs="Times New Roman"/>
      <w:sz w:val="18"/>
      <w:szCs w:val="24"/>
    </w:rPr>
  </w:style>
  <w:style w:type="character" w:styleId="Hiperligao">
    <w:name w:val="Hyperlink"/>
    <w:basedOn w:val="Tipodeletrapredefinidodopargrafo"/>
    <w:uiPriority w:val="99"/>
    <w:unhideWhenUsed/>
    <w:rsid w:val="005866B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8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83293">
          <w:marLeft w:val="446"/>
          <w:marRight w:val="72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872">
          <w:marLeft w:val="0"/>
          <w:marRight w:val="72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9518">
          <w:marLeft w:val="446"/>
          <w:marRight w:val="72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o.alpiarca@aedji.p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PEP" source-type="AdditionalFields">
        <TAG><![CDATA[#NOVOREGISTO:CA:PEP#]]></TAG>
        <VALUE><![CDATA[#NOVOREGISTO:CA:PEP#]]></VALUE>
        <XPATH><![CDATA[/CARD/FIELDS/FIELD[FIELD='PEP']/VALUE]]></XPATH>
      </FIELD>
      <FIELD type="AdditionalFields" label="PAAD" source-type="AdditionalFields">
        <TAG><![CDATA[#NOVOREGISTO:CA:PAAD#]]></TAG>
        <VALUE><![CDATA[#NOVOREGISTO:CA:PAAD#]]></VALUE>
        <XPATH><![CDATA[/CARD/FIELDS/FIELD[FIELD='PAAD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Data_Exp" source-type="AdditionalFields">
        <TAG><![CDATA[#NOVOREGISTO:CA:Data_Exp#]]></TAG>
        <VALUE><![CDATA[#NOVOREGISTO:CA:Data_Exp#]]></VALUE>
        <XPATH><![CDATA[/CARD/FIELDS/FIELD[FIELD='Data_Exp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Forn" source-type="AdditionalFields">
        <TAG><![CDATA[#NOVOREGISTO:CA:N_Forn#]]></TAG>
        <VALUE><![CDATA[#NOVOREGISTO:CA:N_Forn#]]></VALUE>
        <XPATH><![CDATA[/CARD/FIELDS/FIELD[FIELD='N_Forn']/VALUE]]></XPATH>
      </FIELD>
      <FIELD type="AdditionalFields" label="Doc_ID_Req" source-type="AdditionalFields">
        <TAG><![CDATA[#NOVOREGISTO:CA:Doc_ID_Req#]]></TAG>
        <VALUE><![CDATA[#NOVOREGISTO:CA:Doc_ID_Req#]]></VALUE>
        <XPATH><![CDATA[/CARD/FIELDS/FIELD[FIELD='Doc_ID_Req']/VALUE]]></XPATH>
      </FIELD>
      <FIELD type="AdditionalFields" label="Nr_ID_Req" source-type="AdditionalFields">
        <TAG><![CDATA[#NOVOREGISTO:CA:Nr_ID_Req#]]></TAG>
        <VALUE><![CDATA[#NOVOREGISTO:CA:Nr_ID_Req#]]></VALUE>
        <XPATH><![CDATA[/CARD/FIELDS/FIELD[FIELD='Nr_ID_Req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Tipo_Aquisicao" source-type="AdditionalFields">
        <TAG><![CDATA[#NOVOREGISTO:CA:Tipo_Aquisicao#]]></TAG>
        <VALUE><![CDATA[#NOVOREGISTO:CA:Tipo_Aquisicao#]]></VALUE>
        <XPATH><![CDATA[/CARD/FIELDS/FIELD[FIELD='Tipo_Aquisicao']/VALUE]]></XPATH>
      </FIELD>
      <FIELD type="AdditionalFields" label="Filiacao_1" source-type="AdditionalFields">
        <TAG><![CDATA[#NOVOREGISTO:CA:Filiacao_1#]]></TAG>
        <VALUE><![CDATA[#NOVOREGISTO:CA:Filiacao_1#]]></VALUE>
        <XPATH><![CDATA[/CARD/FIELDS/FIELD[FIELD='Filiacao_1']/VALUE]]></XPATH>
      </FIELD>
      <FIELD type="AdditionalFields" label="Filiacao_2" source-type="AdditionalFields">
        <TAG><![CDATA[#NOVOREGISTO:CA:Filiacao_2#]]></TAG>
        <VALUE><![CDATA[#NOVOREGISTO:CA:Filiacao_2#]]></VALUE>
        <XPATH><![CDATA[/CARD/FIELDS/FIELD[FIELD='Filiacao_2']/VALUE]]></XPATH>
      </FIELD>
      <FIELD type="AdditionalFields" label="Estudo" source-type="AdditionalFields">
        <TAG><![CDATA[#NOVOREGISTO:CA:Estudo#]]></TAG>
        <VALUE><![CDATA[#NOVOREGISTO:CA:Estudo#]]></VALUE>
        <XPATH><![CDATA[/CARD/FIELDS/FIELD[FIELD='Estudo']/VALUE]]></XPATH>
      </FIELD>
      <FIELD type="AdditionalFields" label="Formacao" source-type="AdditionalFields">
        <TAG><![CDATA[#NOVOREGISTO:CA:Formacao#]]></TAG>
        <VALUE><![CDATA[#NOVOREGISTO:CA:Formacao#]]></VALUE>
        <XPATH><![CDATA[/CARD/FIELDS/FIELD[FIELD='Formacao']/VALUE]]></XPATH>
      </FIELD>
      <FIELD type="AdditionalFields" label="Teste_Boleano" source-type="AdditionalFields">
        <TAG><![CDATA[#NOVOREGISTO:CA:Teste_Boleano#]]></TAG>
        <VALUE><![CDATA[#NOVOREGISTO:CA:Teste_Boleano#]]></VALUE>
        <XPATH><![CDATA[/CARD/FIELDS/FIELD[FIELD='Teste_Boleano']/VALUE]]></XPATH>
      </FIELD>
      <FIELD type="AdditionalFields" label="Regime" source-type="AdditionalFields">
        <TAG><![CDATA[#NOVOREGISTO:CA:Regime#]]></TAG>
        <VALUE><![CDATA[#NOVOREGISTO:CA:Regime#]]></VALUE>
        <XPATH><![CDATA[/CARD/FIELDS/FIELD[FIELD='Regime']/VALUE]]></XPATH>
      </FIELD>
      <FIELD type="AdditionalFields" label="CPV" source-type="AdditionalFields">
        <TAG><![CDATA[#NOVOREGISTO:CA:CPV#]]></TAG>
        <VALUE><![CDATA[#NOVOREGISTO:CA:CPV#]]></VALUE>
        <XPATH><![CDATA[/CARD/FIELDS/FIELD[FIELD='CPV']/VALUE]]></XPATH>
      </FIELD>
      <FIELD type="AdditionalFields" label="Proc_Individual" source-type="AdditionalFields">
        <TAG><![CDATA[#NOVOREGISTO:CA:Proc_Individual#]]></TAG>
        <VALUE><![CDATA[#NOVOREGISTO:CA:Proc_Individual#]]></VALUE>
        <XPATH><![CDATA[/CARD/FIELDS/FIELD[FIELD='Proc_Individual']/VALUE]]></XPATH>
      </FIELD>
      <FIELD type="AdditionalFields" label="Aval_Desemp" source-type="AdditionalFields">
        <TAG><![CDATA[#NOVOREGISTO:CA:Aval_Desemp#]]></TAG>
        <VALUE><![CDATA[#NOVOREGISTO:CA:Aval_Desemp#]]></VALUE>
        <XPATH><![CDATA[/CARD/FIELDS/FIELD[FIELD='Aval_Desemp']/VALUE]]></XPATH>
      </FIELD>
      <FIELD type="AdditionalFields" label="Form_Prof" source-type="AdditionalFields">
        <TAG><![CDATA[#NOVOREGISTO:CA:Form_Prof#]]></TAG>
        <VALUE><![CDATA[#NOVOREGISTO:CA:Form_Prof#]]></VALUE>
        <XPATH><![CDATA[/CARD/FIELDS/FIELD[FIELD='Form_Prof']/VALUE]]></XPATH>
      </FIELD>
      <FIELD type="AdditionalFields" label="Rep_Period" source-type="AdditionalFields">
        <TAG><![CDATA[#NOVOREGISTO:CA:Rep_Period#]]></TAG>
        <VALUE><![CDATA[#NOVOREGISTO:CA:Rep_Period#]]></VALUE>
        <XPATH><![CDATA[/CARD/FIELDS/FIELD[FIELD='Rep_Period']/VALUE]]></XPATH>
      </FIELD>
      <FIELD type="AdditionalFields" label="Rep_ad_hoc" source-type="AdditionalFields">
        <TAG><![CDATA[#NOVOREGISTO:CA:Rep_ad_hoc#]]></TAG>
        <VALUE><![CDATA[#NOVOREGISTO:CA:Rep_ad_hoc#]]></VALUE>
        <XPATH><![CDATA[/CARD/FIELDS/FIELD[FIELD='Rep_ad_hoc']/VALUE]]></XPATH>
      </FIELD>
      <FIELD type="AdditionalFields" label="Comunicacao" source-type="AdditionalFields">
        <TAG><![CDATA[#NOVOREGISTO:CA:Comunicacao#]]></TAG>
        <VALUE><![CDATA[#NOVOREGISTO:CA:Comunicacao#]]></VALUE>
        <XPATH><![CDATA[/CARD/FIELDS/FIELD[FIELD='Comunicacao']/VALUE]]></XPATH>
      </FIELD>
      <FIELD type="AdditionalFields" label="Missoes" source-type="AdditionalFields">
        <TAG><![CDATA[#NOVOREGISTO:CA:Missoes#]]></TAG>
        <VALUE><![CDATA[#NOVOREGISTO:CA:Missoes#]]></VALUE>
        <XPATH><![CDATA[/CARD/FIELDS/FIELD[FIELD='Missoes']/VALUE]]></XPATH>
      </FIELD>
      <FIELD type="AdditionalFields" label="Ac_Coop" source-type="AdditionalFields">
        <TAG><![CDATA[#NOVOREGISTO:CA:Ac_Coop#]]></TAG>
        <VALUE><![CDATA[#NOVOREGISTO:CA:Ac_Coop#]]></VALUE>
        <XPATH><![CDATA[/CARD/FIELDS/FIELD[FIELD='Ac_Coop']/VALUE]]></XPATH>
      </FIELD>
      <FIELD type="AdditionalFields" label="Conta_Gerencia" source-type="AdditionalFields">
        <TAG><![CDATA[#NOVOREGISTO:CA:Conta_Gerencia#]]></TAG>
        <VALUE><![CDATA[#NOVOREGISTO:CA:Conta_Gerencia#]]></VALUE>
        <XPATH><![CDATA[/CARD/FIELDS/FIELD[FIELD='Conta_Gerencia']/VALUE]]></XPATH>
      </FIELD>
      <FIELD type="AdditionalFields" label="Proj_Nacionais" source-type="AdditionalFields">
        <TAG><![CDATA[#NOVOREGISTO:CA:Proj_Nacionais#]]></TAG>
        <VALUE><![CDATA[#NOVOREGISTO:CA:Proj_Nacionais#]]></VALUE>
        <XPATH><![CDATA[/CARD/FIELDS/FIELD[FIELD='Proj_Nacionais']/VALUE]]></XPATH>
      </FIELD>
      <FIELD type="AdditionalFields" label="Proj_Internac" source-type="AdditionalFields">
        <TAG><![CDATA[#NOVOREGISTO:CA:Proj_Internac#]]></TAG>
        <VALUE><![CDATA[#NOVOREGISTO:CA:Proj_Internac#]]></VALUE>
        <XPATH><![CDATA[/CARD/FIELDS/FIELD[FIELD='Proj_Internac']/VALUE]]></XPATH>
      </FIELD>
      <FIELD type="AdditionalFields" label="Iva" source-type="AdditionalFields">
        <TAG><![CDATA[#NOVOREGISTO:CA:Iva#]]></TAG>
        <VALUE><![CDATA[#NOVOREGISTO:CA:Iva#]]></VALUE>
        <XPATH><![CDATA[/CARD/FIELDS/FIELD[FIELD='Iva']/VALUE]]></XPATH>
      </FIELD>
      <FIELD type="AdditionalFields" label="Reg_Contratacao" source-type="AdditionalFields">
        <TAG><![CDATA[#NOVOREGISTO:CA:Reg_Contratacao#]]></TAG>
        <VALUE><![CDATA[#NOVOREGISTO:CA:Reg_Contratacao#]]></VALUE>
        <XPATH><![CDATA[/CARD/FIELDS/FIELD[FIELD='Reg_Contratacao']/VALUE]]></XPATH>
      </FIELD>
      <FIELD type="AdditionalFields" label="Ent_DMDDE" source-type="AdditionalFields">
        <TAG><![CDATA[#NOVOREGISTO:CA:Ent_DMDDE#]]></TAG>
        <VALUE><![CDATA[#NOVOREGISTO:CA:Ent_DMDDE#]]></VALUE>
        <XPATH><![CDATA[/CARD/FIELDS/FIELD[FIELD='Ent_DMDDE']/VALUE]]></XPATH>
      </FIELD>
      <FIELD type="AdditionalFields" label="ISBN" source-type="AdditionalFields">
        <TAG><![CDATA[#NOVOREGISTO:CA:ISBN#]]></TAG>
        <VALUE><![CDATA[#NOVOREGISTO:CA:ISBN#]]></VALUE>
        <XPATH><![CDATA[/CARD/FIELDS/FIELD[FIELD='ISBN']/VALUE]]></XPATH>
      </FIELD>
      <FIELD type="AdditionalFields" label="CentrosCusto" source-type="AdditionalFields">
        <TAG><![CDATA[#NOVOREGISTO:CA:CentrosCusto#]]></TAG>
        <VALUE><![CDATA[#NOVOREGISTO:CA:CentrosCusto#]]></VALUE>
        <XPATH><![CDATA[/CARD/FIELDS/FIELD[FIELD='CentrosCusto']/VALUE]]></XPATH>
      </FIELD>
      <FIELD type="AdditionalFields" label="EB_JNE" source-type="AdditionalFields">
        <TAG><![CDATA[#NOVOREGISTO:CA:EB_JNE#]]></TAG>
        <VALUE><![CDATA[#NOVOREGISTO:CA:EB_JNE#]]></VALUE>
        <XPATH><![CDATA[/CARD/FIELDS/FIELD[FIELD='EB_JNE']/VALUE]]></XPATH>
      </FIELD>
      <FIELD type="AdditionalFields" label="Ent_JNE" source-type="AdditionalFields">
        <TAG><![CDATA[#NOVOREGISTO:CA:Ent_JNE#]]></TAG>
        <VALUE><![CDATA[#NOVOREGISTO:CA:Ent_JNE#]]></VALUE>
        <XPATH><![CDATA[/CARD/FIELDS/FIELD[FIELD='Ent_JNE']/VALUE]]></XPATH>
      </FIELD>
      <FIELD type="AdditionalFields" label="Adocao_Manuais" source-type="AdditionalFields">
        <TAG><![CDATA[#NOVOREGISTO:CA:Adocao_Manuais#]]></TAG>
        <VALUE><![CDATA[#NOVOREGISTO:CA:Adocao_Manuais#]]></VALUE>
        <XPATH><![CDATA[/CARD/FIELDS/FIELD[FIELD='Adocao_Manuai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6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PEP" source-type="AdditionalFields">
        <TAG><![CDATA[#PRIMEIROREGISTO:CA:PEP#]]></TAG>
        <VALUE><![CDATA[#PRIMEIROREGISTO:CA:PEP#]]></VALUE>
        <XPATH><![CDATA[/CARD/FIELDS/FIELD[NAME='PEP']/VALUE]]></XPATH>
      </FIELD>
      <FIELD type="AdditionalFields" label="PAAD" source-type="AdditionalFields">
        <TAG><![CDATA[#PRIMEIROREGISTO:CA:PAAD#]]></TAG>
        <VALUE><![CDATA[#PRIMEIROREGISTO:CA:PAAD#]]></VALUE>
        <XPATH><![CDATA[/CARD/FIELDS/FIELD[NAME='PAAD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Data_Exp" source-type="AdditionalFields">
        <TAG><![CDATA[#PRIMEIROREGISTO:CA:Data_Exp#]]></TAG>
        <VALUE><![CDATA[#PRIMEIROREGISTO:CA:Data_Exp#]]></VALUE>
        <XPATH><![CDATA[/CARD/FIELDS/FIELD[NAME='Data_Exp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Forn" source-type="AdditionalFields">
        <TAG><![CDATA[#PRIMEIROREGISTO:CA:N_Forn#]]></TAG>
        <VALUE><![CDATA[#PRIMEIROREGISTO:CA:N_Forn#]]></VALUE>
        <XPATH><![CDATA[/CARD/FIELDS/FIELD[NAME='N_Forn']/VALUE]]></XPATH>
      </FIELD>
      <FIELD type="AdditionalFields" label="Doc_ID_Req" source-type="AdditionalFields">
        <TAG><![CDATA[#PRIMEIROREGISTO:CA:Doc_ID_Req#]]></TAG>
        <VALUE><![CDATA[#PRIMEIROREGISTO:CA:Doc_ID_Req#]]></VALUE>
        <XPATH><![CDATA[/CARD/FIELDS/FIELD[NAME='Doc_ID_Req']/VALUE]]></XPATH>
      </FIELD>
      <FIELD type="AdditionalFields" label="Nr_ID_Req" source-type="AdditionalFields">
        <TAG><![CDATA[#PRIMEIROREGISTO:CA:Nr_ID_Req#]]></TAG>
        <VALUE><![CDATA[#PRIMEIROREGISTO:CA:Nr_ID_Req#]]></VALUE>
        <XPATH><![CDATA[/CARD/FIELDS/FIELD[NAME='Nr_ID_Req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Tipo_Aquisicao" source-type="AdditionalFields">
        <TAG><![CDATA[#PRIMEIROREGISTO:CA:Tipo_Aquisicao#]]></TAG>
        <VALUE><![CDATA[#PRIMEIROREGISTO:CA:Tipo_Aquisicao#]]></VALUE>
        <XPATH><![CDATA[/CARD/FIELDS/FIELD[NAME='Tipo_Aquisicao']/VALUE]]></XPATH>
      </FIELD>
      <FIELD type="AdditionalFields" label="Filiacao_1" source-type="AdditionalFields">
        <TAG><![CDATA[#PRIMEIROREGISTO:CA:Filiacao_1#]]></TAG>
        <VALUE><![CDATA[#PRIMEIROREGISTO:CA:Filiacao_1#]]></VALUE>
        <XPATH><![CDATA[/CARD/FIELDS/FIELD[NAME='Filiacao_1']/VALUE]]></XPATH>
      </FIELD>
      <FIELD type="AdditionalFields" label="Filiacao_2" source-type="AdditionalFields">
        <TAG><![CDATA[#PRIMEIROREGISTO:CA:Filiacao_2#]]></TAG>
        <VALUE><![CDATA[#PRIMEIROREGISTO:CA:Filiacao_2#]]></VALUE>
        <XPATH><![CDATA[/CARD/FIELDS/FIELD[NAME='Filiacao_2']/VALUE]]></XPATH>
      </FIELD>
      <FIELD type="AdditionalFields" label="Estudo" source-type="AdditionalFields">
        <TAG><![CDATA[#PRIMEIROREGISTO:CA:Estudo#]]></TAG>
        <VALUE><![CDATA[#PRIMEIROREGISTO:CA:Estudo#]]></VALUE>
        <XPATH><![CDATA[/CARD/FIELDS/FIELD[NAME='Estudo']/VALUE]]></XPATH>
      </FIELD>
      <FIELD type="AdditionalFields" label="Formacao" source-type="AdditionalFields">
        <TAG><![CDATA[#PRIMEIROREGISTO:CA:Formacao#]]></TAG>
        <VALUE><![CDATA[#PRIMEIROREGISTO:CA:Formacao#]]></VALUE>
        <XPATH><![CDATA[/CARD/FIELDS/FIELD[NAME='Formacao']/VALUE]]></XPATH>
      </FIELD>
      <FIELD type="AdditionalFields" label="Teste_Boleano" source-type="AdditionalFields">
        <TAG><![CDATA[#PRIMEIROREGISTO:CA:Teste_Boleano#]]></TAG>
        <VALUE><![CDATA[#PRIMEIROREGISTO:CA:Teste_Boleano#]]></VALUE>
        <XPATH><![CDATA[/CARD/FIELDS/FIELD[NAME='Teste_Boleano']/VALUE]]></XPATH>
      </FIELD>
      <FIELD type="AdditionalFields" label="Regime" source-type="AdditionalFields">
        <TAG><![CDATA[#PRIMEIROREGISTO:CA:Regime#]]></TAG>
        <VALUE><![CDATA[#PRIMEIROREGISTO:CA:Regime#]]></VALUE>
        <XPATH><![CDATA[/CARD/FIELDS/FIELD[NAME='Regime']/VALUE]]></XPATH>
      </FIELD>
      <FIELD type="AdditionalFields" label="CPV" source-type="AdditionalFields">
        <TAG><![CDATA[#PRIMEIROREGISTO:CA:CPV#]]></TAG>
        <VALUE><![CDATA[#PRIMEIROREGISTO:CA:CPV#]]></VALUE>
        <XPATH><![CDATA[/CARD/FIELDS/FIELD[NAME='CPV']/VALUE]]></XPATH>
      </FIELD>
      <FIELD type="AdditionalFields" label="Proc_Individual" source-type="AdditionalFields">
        <TAG><![CDATA[#PRIMEIROREGISTO:CA:Proc_Individual#]]></TAG>
        <VALUE><![CDATA[#PRIMEIROREGISTO:CA:Proc_Individual#]]></VALUE>
        <XPATH><![CDATA[/CARD/FIELDS/FIELD[NAME='Proc_Individual']/VALUE]]></XPATH>
      </FIELD>
      <FIELD type="AdditionalFields" label="Aval_Desemp" source-type="AdditionalFields">
        <TAG><![CDATA[#PRIMEIROREGISTO:CA:Aval_Desemp#]]></TAG>
        <VALUE><![CDATA[#PRIMEIROREGISTO:CA:Aval_Desemp#]]></VALUE>
        <XPATH><![CDATA[/CARD/FIELDS/FIELD[NAME='Aval_Desemp']/VALUE]]></XPATH>
      </FIELD>
      <FIELD type="AdditionalFields" label="Form_Prof" source-type="AdditionalFields">
        <TAG><![CDATA[#PRIMEIROREGISTO:CA:Form_Prof#]]></TAG>
        <VALUE><![CDATA[#PRIMEIROREGISTO:CA:Form_Prof#]]></VALUE>
        <XPATH><![CDATA[/CARD/FIELDS/FIELD[NAME='Form_Prof']/VALUE]]></XPATH>
      </FIELD>
      <FIELD type="AdditionalFields" label="Rep_Period" source-type="AdditionalFields">
        <TAG><![CDATA[#PRIMEIROREGISTO:CA:Rep_Period#]]></TAG>
        <VALUE><![CDATA[#PRIMEIROREGISTO:CA:Rep_Period#]]></VALUE>
        <XPATH><![CDATA[/CARD/FIELDS/FIELD[NAME='Rep_Period']/VALUE]]></XPATH>
      </FIELD>
      <FIELD type="AdditionalFields" label="Rep_ad_hoc" source-type="AdditionalFields">
        <TAG><![CDATA[#PRIMEIROREGISTO:CA:Rep_ad_hoc#]]></TAG>
        <VALUE><![CDATA[#PRIMEIROREGISTO:CA:Rep_ad_hoc#]]></VALUE>
        <XPATH><![CDATA[/CARD/FIELDS/FIELD[NAME='Rep_ad_hoc']/VALUE]]></XPATH>
      </FIELD>
      <FIELD type="AdditionalFields" label="Comunicacao" source-type="AdditionalFields">
        <TAG><![CDATA[#PRIMEIROREGISTO:CA:Comunicacao#]]></TAG>
        <VALUE><![CDATA[#PRIMEIROREGISTO:CA:Comunicacao#]]></VALUE>
        <XPATH><![CDATA[/CARD/FIELDS/FIELD[NAME='Comunicacao']/VALUE]]></XPATH>
      </FIELD>
      <FIELD type="AdditionalFields" label="Missoes" source-type="AdditionalFields">
        <TAG><![CDATA[#PRIMEIROREGISTO:CA:Missoes#]]></TAG>
        <VALUE><![CDATA[#PRIMEIROREGISTO:CA:Missoes#]]></VALUE>
        <XPATH><![CDATA[/CARD/FIELDS/FIELD[NAME='Missoes']/VALUE]]></XPATH>
      </FIELD>
      <FIELD type="AdditionalFields" label="Ac_Coop" source-type="AdditionalFields">
        <TAG><![CDATA[#PRIMEIROREGISTO:CA:Ac_Coop#]]></TAG>
        <VALUE><![CDATA[#PRIMEIROREGISTO:CA:Ac_Coop#]]></VALUE>
        <XPATH><![CDATA[/CARD/FIELDS/FIELD[NAME='Ac_Coop']/VALUE]]></XPATH>
      </FIELD>
      <FIELD type="AdditionalFields" label="Conta_Gerencia" source-type="AdditionalFields">
        <TAG><![CDATA[#PRIMEIROREGISTO:CA:Conta_Gerencia#]]></TAG>
        <VALUE><![CDATA[#PRIMEIROREGISTO:CA:Conta_Gerencia#]]></VALUE>
        <XPATH><![CDATA[/CARD/FIELDS/FIELD[NAME='Conta_Gerencia']/VALUE]]></XPATH>
      </FIELD>
      <FIELD type="AdditionalFields" label="Proj_Nacionais" source-type="AdditionalFields">
        <TAG><![CDATA[#PRIMEIROREGISTO:CA:Proj_Nacionais#]]></TAG>
        <VALUE><![CDATA[#PRIMEIROREGISTO:CA:Proj_Nacionais#]]></VALUE>
        <XPATH><![CDATA[/CARD/FIELDS/FIELD[NAME='Proj_Nacionais']/VALUE]]></XPATH>
      </FIELD>
      <FIELD type="AdditionalFields" label="Proj_Internac" source-type="AdditionalFields">
        <TAG><![CDATA[#PRIMEIROREGISTO:CA:Proj_Internac#]]></TAG>
        <VALUE><![CDATA[#PRIMEIROREGISTO:CA:Proj_Internac#]]></VALUE>
        <XPATH><![CDATA[/CARD/FIELDS/FIELD[NAME='Proj_Internac']/VALUE]]></XPATH>
      </FIELD>
      <FIELD type="AdditionalFields" label="Iva" source-type="AdditionalFields">
        <TAG><![CDATA[#PRIMEIROREGISTO:CA:Iva#]]></TAG>
        <VALUE><![CDATA[#PRIMEIROREGISTO:CA:Iva#]]></VALUE>
        <XPATH><![CDATA[/CARD/FIELDS/FIELD[NAME='Iva']/VALUE]]></XPATH>
      </FIELD>
      <FIELD type="AdditionalFields" label="Reg_Contratacao" source-type="AdditionalFields">
        <TAG><![CDATA[#PRIMEIROREGISTO:CA:Reg_Contratacao#]]></TAG>
        <VALUE><![CDATA[#PRIMEIROREGISTO:CA:Reg_Contratacao#]]></VALUE>
        <XPATH><![CDATA[/CARD/FIELDS/FIELD[NAME='Reg_Contratacao']/VALUE]]></XPATH>
      </FIELD>
      <FIELD type="AdditionalFields" label="Ent_DMDDE" source-type="AdditionalFields">
        <TAG><![CDATA[#PRIMEIROREGISTO:CA:Ent_DMDDE#]]></TAG>
        <VALUE><![CDATA[#PRIMEIROREGISTO:CA:Ent_DMDDE#]]></VALUE>
        <XPATH><![CDATA[/CARD/FIELDS/FIELD[NAME='Ent_DMDDE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CentrosCusto" source-type="AdditionalFields">
        <TAG><![CDATA[#PRIMEIROREGISTO:CA:CentrosCusto#]]></TAG>
        <VALUE><![CDATA[#PRIMEIROREGISTO:CA:CentrosCusto#]]></VALUE>
        <XPATH><![CDATA[/CARD/FIELDS/FIELD[NAME='CentrosCusto']/VALUE]]></XPATH>
      </FIELD>
      <FIELD type="AdditionalFields" label="EB_JNE" source-type="AdditionalFields">
        <TAG><![CDATA[#PRIMEIROREGISTO:CA:EB_JNE#]]></TAG>
        <VALUE><![CDATA[#PRIMEIROREGISTO:CA:EB_JNE#]]></VALUE>
        <XPATH><![CDATA[/CARD/FIELDS/FIELD[NAME='EB_JNE']/VALUE]]></XPATH>
      </FIELD>
      <FIELD type="AdditionalFields" label="Ent_JNE" source-type="AdditionalFields">
        <TAG><![CDATA[#PRIMEIROREGISTO:CA:Ent_JNE#]]></TAG>
        <VALUE><![CDATA[#PRIMEIROREGISTO:CA:Ent_JNE#]]></VALUE>
        <XPATH><![CDATA[/CARD/FIELDS/FIELD[NAME='Ent_JNE']/VALUE]]></XPATH>
      </FIELD>
      <FIELD type="AdditionalFields" label="Adocao_Manuais" source-type="AdditionalFields">
        <TAG><![CDATA[#PRIMEIROREGISTO:CA:Adocao_Manuais#]]></TAG>
        <VALUE><![CDATA[#PRIMEIROREGISTO:CA:Adocao_Manuais#]]></VALUE>
        <XPATH><![CDATA[/CARD/FIELDS/FIELD[NAME='Adocao_Manuai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PEP" source-type="AdditionalFields">
        <TAG><![CDATA[#PRIMEIROPROCESSO:CA:PEP#]]></TAG>
        <VALUE><![CDATA[#PRIMEIROPROCESSO:CA:PEP#]]></VALUE>
        <XPATH><![CDATA[/CARD/FIELDS/FIELD[NAME='PEP']/VALUE]]></XPATH>
      </FIELD>
      <FIELD type="AdditionalFields" label="PAAD" source-type="AdditionalFields">
        <TAG><![CDATA[#PRIMEIROPROCESSO:CA:PAAD#]]></TAG>
        <VALUE><![CDATA[#PRIMEIROPROCESSO:CA:PAAD#]]></VALUE>
        <XPATH><![CDATA[/CARD/FIELDS/FIELD[NAME='PAAD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Data_Exp" source-type="AdditionalFields">
        <TAG><![CDATA[#PRIMEIROPROCESSO:CA:Data_Exp#]]></TAG>
        <VALUE><![CDATA[#PRIMEIROPROCESSO:CA:Data_Exp#]]></VALUE>
        <XPATH><![CDATA[/CARD/FIELDS/FIELD[NAME='Data_Exp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Forn" source-type="AdditionalFields">
        <TAG><![CDATA[#PRIMEIROPROCESSO:CA:N_Forn#]]></TAG>
        <VALUE><![CDATA[#PRIMEIROPROCESSO:CA:N_Forn#]]></VALUE>
        <XPATH><![CDATA[/CARD/FIELDS/FIELD[NAME='N_Forn']/VALUE]]></XPATH>
      </FIELD>
      <FIELD type="AdditionalFields" label="Doc_ID_Req" source-type="AdditionalFields">
        <TAG><![CDATA[#PRIMEIROPROCESSO:CA:Doc_ID_Req#]]></TAG>
        <VALUE><![CDATA[#PRIMEIROPROCESSO:CA:Doc_ID_Req#]]></VALUE>
        <XPATH><![CDATA[/CARD/FIELDS/FIELD[NAME='Doc_ID_Req']/VALUE]]></XPATH>
      </FIELD>
      <FIELD type="AdditionalFields" label="Nr_ID_Req" source-type="AdditionalFields">
        <TAG><![CDATA[#PRIMEIROPROCESSO:CA:Nr_ID_Req#]]></TAG>
        <VALUE><![CDATA[#PRIMEIROPROCESSO:CA:Nr_ID_Req#]]></VALUE>
        <XPATH><![CDATA[/CARD/FIELDS/FIELD[NAME='Nr_ID_Req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Tipo_Aquisicao" source-type="AdditionalFields">
        <TAG><![CDATA[#PRIMEIROPROCESSO:CA:Tipo_Aquisicao#]]></TAG>
        <VALUE><![CDATA[#PRIMEIROPROCESSO:CA:Tipo_Aquisicao#]]></VALUE>
        <XPATH><![CDATA[/CARD/FIELDS/FIELD[NAME='Tipo_Aquisicao']/VALUE]]></XPATH>
      </FIELD>
      <FIELD type="AdditionalFields" label="Filiacao_1" source-type="AdditionalFields">
        <TAG><![CDATA[#PRIMEIROPROCESSO:CA:Filiacao_1#]]></TAG>
        <VALUE><![CDATA[#PRIMEIROPROCESSO:CA:Filiacao_1#]]></VALUE>
        <XPATH><![CDATA[/CARD/FIELDS/FIELD[NAME='Filiacao_1']/VALUE]]></XPATH>
      </FIELD>
      <FIELD type="AdditionalFields" label="Filiacao_2" source-type="AdditionalFields">
        <TAG><![CDATA[#PRIMEIROPROCESSO:CA:Filiacao_2#]]></TAG>
        <VALUE><![CDATA[#PRIMEIROPROCESSO:CA:Filiacao_2#]]></VALUE>
        <XPATH><![CDATA[/CARD/FIELDS/FIELD[NAME='Filiacao_2']/VALUE]]></XPATH>
      </FIELD>
      <FIELD type="AdditionalFields" label="Estudo" source-type="AdditionalFields">
        <TAG><![CDATA[#PRIMEIROPROCESSO:CA:Estudo#]]></TAG>
        <VALUE><![CDATA[#PRIMEIROPROCESSO:CA:Estudo#]]></VALUE>
        <XPATH><![CDATA[/CARD/FIELDS/FIELD[NAME='Estudo']/VALUE]]></XPATH>
      </FIELD>
      <FIELD type="AdditionalFields" label="Formacao" source-type="AdditionalFields">
        <TAG><![CDATA[#PRIMEIROPROCESSO:CA:Formacao#]]></TAG>
        <VALUE><![CDATA[#PRIMEIROPROCESSO:CA:Formacao#]]></VALUE>
        <XPATH><![CDATA[/CARD/FIELDS/FIELD[NAME='Formacao']/VALUE]]></XPATH>
      </FIELD>
      <FIELD type="AdditionalFields" label="Teste_Boleano" source-type="AdditionalFields">
        <TAG><![CDATA[#PRIMEIROPROCESSO:CA:Teste_Boleano#]]></TAG>
        <VALUE><![CDATA[#PRIMEIROPROCESSO:CA:Teste_Boleano#]]></VALUE>
        <XPATH><![CDATA[/CARD/FIELDS/FIELD[NAME='Teste_Boleano']/VALUE]]></XPATH>
      </FIELD>
      <FIELD type="AdditionalFields" label="Regime" source-type="AdditionalFields">
        <TAG><![CDATA[#PRIMEIROPROCESSO:CA:Regime#]]></TAG>
        <VALUE><![CDATA[#PRIMEIROPROCESSO:CA:Regime#]]></VALUE>
        <XPATH><![CDATA[/CARD/FIELDS/FIELD[NAME='Regime']/VALUE]]></XPATH>
      </FIELD>
      <FIELD type="AdditionalFields" label="CPV" source-type="AdditionalFields">
        <TAG><![CDATA[#PRIMEIROPROCESSO:CA:CPV#]]></TAG>
        <VALUE><![CDATA[#PRIMEIROPROCESSO:CA:CPV#]]></VALUE>
        <XPATH><![CDATA[/CARD/FIELDS/FIELD[NAME='CPV']/VALUE]]></XPATH>
      </FIELD>
      <FIELD type="AdditionalFields" label="Proc_Individual" source-type="AdditionalFields">
        <TAG><![CDATA[#PRIMEIROPROCESSO:CA:Proc_Individual#]]></TAG>
        <VALUE><![CDATA[#PRIMEIROPROCESSO:CA:Proc_Individual#]]></VALUE>
        <XPATH><![CDATA[/CARD/FIELDS/FIELD[NAME='Proc_Individual']/VALUE]]></XPATH>
      </FIELD>
      <FIELD type="AdditionalFields" label="Aval_Desemp" source-type="AdditionalFields">
        <TAG><![CDATA[#PRIMEIROPROCESSO:CA:Aval_Desemp#]]></TAG>
        <VALUE><![CDATA[#PRIMEIROPROCESSO:CA:Aval_Desemp#]]></VALUE>
        <XPATH><![CDATA[/CARD/FIELDS/FIELD[NAME='Aval_Desemp']/VALUE]]></XPATH>
      </FIELD>
      <FIELD type="AdditionalFields" label="Form_Prof" source-type="AdditionalFields">
        <TAG><![CDATA[#PRIMEIROPROCESSO:CA:Form_Prof#]]></TAG>
        <VALUE><![CDATA[#PRIMEIROPROCESSO:CA:Form_Prof#]]></VALUE>
        <XPATH><![CDATA[/CARD/FIELDS/FIELD[NAME='Form_Prof']/VALUE]]></XPATH>
      </FIELD>
      <FIELD type="AdditionalFields" label="Rep_Period" source-type="AdditionalFields">
        <TAG><![CDATA[#PRIMEIROPROCESSO:CA:Rep_Period#]]></TAG>
        <VALUE><![CDATA[#PRIMEIROPROCESSO:CA:Rep_Period#]]></VALUE>
        <XPATH><![CDATA[/CARD/FIELDS/FIELD[NAME='Rep_Period']/VALUE]]></XPATH>
      </FIELD>
      <FIELD type="AdditionalFields" label="Rep_ad_hoc" source-type="AdditionalFields">
        <TAG><![CDATA[#PRIMEIROPROCESSO:CA:Rep_ad_hoc#]]></TAG>
        <VALUE><![CDATA[#PRIMEIROPROCESSO:CA:Rep_ad_hoc#]]></VALUE>
        <XPATH><![CDATA[/CARD/FIELDS/FIELD[NAME='Rep_ad_hoc']/VALUE]]></XPATH>
      </FIELD>
      <FIELD type="AdditionalFields" label="Comunicacao" source-type="AdditionalFields">
        <TAG><![CDATA[#PRIMEIROPROCESSO:CA:Comunicacao#]]></TAG>
        <VALUE><![CDATA[#PRIMEIROPROCESSO:CA:Comunicacao#]]></VALUE>
        <XPATH><![CDATA[/CARD/FIELDS/FIELD[NAME='Comunicacao']/VALUE]]></XPATH>
      </FIELD>
      <FIELD type="AdditionalFields" label="Missoes" source-type="AdditionalFields">
        <TAG><![CDATA[#PRIMEIROPROCESSO:CA:Missoes#]]></TAG>
        <VALUE><![CDATA[#PRIMEIROPROCESSO:CA:Missoes#]]></VALUE>
        <XPATH><![CDATA[/CARD/FIELDS/FIELD[NAME='Missoes']/VALUE]]></XPATH>
      </FIELD>
      <FIELD type="AdditionalFields" label="Ac_Coop" source-type="AdditionalFields">
        <TAG><![CDATA[#PRIMEIROPROCESSO:CA:Ac_Coop#]]></TAG>
        <VALUE><![CDATA[#PRIMEIROPROCESSO:CA:Ac_Coop#]]></VALUE>
        <XPATH><![CDATA[/CARD/FIELDS/FIELD[NAME='Ac_Coop']/VALUE]]></XPATH>
      </FIELD>
      <FIELD type="AdditionalFields" label="Conta_Gerencia" source-type="AdditionalFields">
        <TAG><![CDATA[#PRIMEIROPROCESSO:CA:Conta_Gerencia#]]></TAG>
        <VALUE><![CDATA[#PRIMEIROPROCESSO:CA:Conta_Gerencia#]]></VALUE>
        <XPATH><![CDATA[/CARD/FIELDS/FIELD[NAME='Conta_Gerencia']/VALUE]]></XPATH>
      </FIELD>
      <FIELD type="AdditionalFields" label="Proj_Nacionais" source-type="AdditionalFields">
        <TAG><![CDATA[#PRIMEIROPROCESSO:CA:Proj_Nacionais#]]></TAG>
        <VALUE><![CDATA[#PRIMEIROPROCESSO:CA:Proj_Nacionais#]]></VALUE>
        <XPATH><![CDATA[/CARD/FIELDS/FIELD[NAME='Proj_Nacionais']/VALUE]]></XPATH>
      </FIELD>
      <FIELD type="AdditionalFields" label="Proj_Internac" source-type="AdditionalFields">
        <TAG><![CDATA[#PRIMEIROPROCESSO:CA:Proj_Internac#]]></TAG>
        <VALUE><![CDATA[#PRIMEIROPROCESSO:CA:Proj_Internac#]]></VALUE>
        <XPATH><![CDATA[/CARD/FIELDS/FIELD[NAME='Proj_Internac']/VALUE]]></XPATH>
      </FIELD>
      <FIELD type="AdditionalFields" label="Iva" source-type="AdditionalFields">
        <TAG><![CDATA[#PRIMEIROPROCESSO:CA:Iva#]]></TAG>
        <VALUE><![CDATA[#PRIMEIROPROCESSO:CA:Iva#]]></VALUE>
        <XPATH><![CDATA[/CARD/FIELDS/FIELD[NAME='Iva']/VALUE]]></XPATH>
      </FIELD>
      <FIELD type="AdditionalFields" label="Reg_Contratacao" source-type="AdditionalFields">
        <TAG><![CDATA[#PRIMEIROPROCESSO:CA:Reg_Contratacao#]]></TAG>
        <VALUE><![CDATA[#PRIMEIROPROCESSO:CA:Reg_Contratacao#]]></VALUE>
        <XPATH><![CDATA[/CARD/FIELDS/FIELD[NAME='Reg_Contratacao']/VALUE]]></XPATH>
      </FIELD>
      <FIELD type="AdditionalFields" label="Ent_DMDDE" source-type="AdditionalFields">
        <TAG><![CDATA[#PRIMEIROPROCESSO:CA:Ent_DMDDE#]]></TAG>
        <VALUE><![CDATA[#PRIMEIROPROCESSO:CA:Ent_DMDDE#]]></VALUE>
        <XPATH><![CDATA[/CARD/FIELDS/FIELD[NAME='Ent_DMDDE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CentrosCusto" source-type="AdditionalFields">
        <TAG><![CDATA[#PRIMEIROPROCESSO:CA:CentrosCusto#]]></TAG>
        <VALUE><![CDATA[#PRIMEIROPROCESSO:CA:CentrosCusto#]]></VALUE>
        <XPATH><![CDATA[/CARD/FIELDS/FIELD[NAME='CentrosCusto']/VALUE]]></XPATH>
      </FIELD>
      <FIELD type="AdditionalFields" label="EB_JNE" source-type="AdditionalFields">
        <TAG><![CDATA[#PRIMEIROPROCESSO:CA:EB_JNE#]]></TAG>
        <VALUE><![CDATA[#PRIMEIROPROCESSO:CA:EB_JNE#]]></VALUE>
        <XPATH><![CDATA[/CARD/FIELDS/FIELD[NAME='EB_JNE']/VALUE]]></XPATH>
      </FIELD>
      <FIELD type="AdditionalFields" label="Ent_JNE" source-type="AdditionalFields">
        <TAG><![CDATA[#PRIMEIROPROCESSO:CA:Ent_JNE#]]></TAG>
        <VALUE><![CDATA[#PRIMEIROPROCESSO:CA:Ent_JNE#]]></VALUE>
        <XPATH><![CDATA[/CARD/FIELDS/FIELD[NAME='Ent_JNE']/VALUE]]></XPATH>
      </FIELD>
      <FIELD type="AdditionalFields" label="Adocao_Manuais" source-type="AdditionalFields">
        <TAG><![CDATA[#PRIMEIROPROCESSO:CA:Adocao_Manuais#]]></TAG>
        <VALUE><![CDATA[#PRIMEIROPROCESSO:CA:Adocao_Manuais#]]></VALUE>
        <XPATH><![CDATA[/CARD/FIELDS/FIELD[NAME='Adocao_Manuai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JSURBVHhe7Zjbqh1JsgT7/3+6h4IyCIzwysjUllo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PEP" source-type="AdditionalFields">
        <TAG><![CDATA[#REGISTO:CA:PEP#]]></TAG>
        <VALUE><![CDATA[#REGISTO:CA:PEP#]]></VALUE>
        <XPATH><![CDATA[/CARD/FIELDS/FIELD[NAME='PEP']/VALUE]]></XPATH>
      </FIELD>
      <FIELD type="AdditionalFields" label="PAAD" source-type="AdditionalFields">
        <TAG><![CDATA[#REGISTO:CA:PAAD#]]></TAG>
        <VALUE><![CDATA[#REGISTO:CA:PAAD#]]></VALUE>
        <XPATH><![CDATA[/CARD/FIELDS/FIELD[NAME='PAAD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Data_Exp" source-type="AdditionalFields">
        <TAG><![CDATA[#REGISTO:CA:Data_Exp#]]></TAG>
        <VALUE><![CDATA[#REGISTO:CA:Data_Exp#]]></VALUE>
        <XPATH><![CDATA[/CARD/FIELDS/FIELD[NAME='Data_Exp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Forn" source-type="AdditionalFields">
        <TAG><![CDATA[#REGISTO:CA:N_Forn#]]></TAG>
        <VALUE><![CDATA[#REGISTO:CA:N_Forn#]]></VALUE>
        <XPATH><![CDATA[/CARD/FIELDS/FIELD[NAME='N_Forn']/VALUE]]></XPATH>
      </FIELD>
      <FIELD type="AdditionalFields" label="Doc_ID_Req" source-type="AdditionalFields">
        <TAG><![CDATA[#REGISTO:CA:Doc_ID_Req#]]></TAG>
        <VALUE><![CDATA[#REGISTO:CA:Doc_ID_Req#]]></VALUE>
        <XPATH><![CDATA[/CARD/FIELDS/FIELD[NAME='Doc_ID_Req']/VALUE]]></XPATH>
      </FIELD>
      <FIELD type="AdditionalFields" label="Nr_ID_Req" source-type="AdditionalFields">
        <TAG><![CDATA[#REGISTO:CA:Nr_ID_Req#]]></TAG>
        <VALUE><![CDATA[#REGISTO:CA:Nr_ID_Req#]]></VALUE>
        <XPATH><![CDATA[/CARD/FIELDS/FIELD[NAME='Nr_ID_Req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Tipo_Aquisicao" source-type="AdditionalFields">
        <TAG><![CDATA[#REGISTO:CA:Tipo_Aquisicao#]]></TAG>
        <VALUE><![CDATA[#REGISTO:CA:Tipo_Aquisicao#]]></VALUE>
        <XPATH><![CDATA[/CARD/FIELDS/FIELD[NAME='Tipo_Aquisicao']/VALUE]]></XPATH>
      </FIELD>
      <FIELD type="AdditionalFields" label="Filiacao_1" source-type="AdditionalFields">
        <TAG><![CDATA[#REGISTO:CA:Filiacao_1#]]></TAG>
        <VALUE><![CDATA[#REGISTO:CA:Filiacao_1#]]></VALUE>
        <XPATH><![CDATA[/CARD/FIELDS/FIELD[NAME='Filiacao_1']/VALUE]]></XPATH>
      </FIELD>
      <FIELD type="AdditionalFields" label="Filiacao_2" source-type="AdditionalFields">
        <TAG><![CDATA[#REGISTO:CA:Filiacao_2#]]></TAG>
        <VALUE><![CDATA[#REGISTO:CA:Filiacao_2#]]></VALUE>
        <XPATH><![CDATA[/CARD/FIELDS/FIELD[NAME='Filiacao_2']/VALUE]]></XPATH>
      </FIELD>
      <FIELD type="AdditionalFields" label="Estudo" source-type="AdditionalFields">
        <TAG><![CDATA[#REGISTO:CA:Estudo#]]></TAG>
        <VALUE><![CDATA[#REGISTO:CA:Estudo#]]></VALUE>
        <XPATH><![CDATA[/CARD/FIELDS/FIELD[NAME='Estudo']/VALUE]]></XPATH>
      </FIELD>
      <FIELD type="AdditionalFields" label="Formacao" source-type="AdditionalFields">
        <TAG><![CDATA[#REGISTO:CA:Formacao#]]></TAG>
        <VALUE><![CDATA[#REGISTO:CA:Formacao#]]></VALUE>
        <XPATH><![CDATA[/CARD/FIELDS/FIELD[NAME='Formacao']/VALUE]]></XPATH>
      </FIELD>
      <FIELD type="AdditionalFields" label="Teste_Boleano" source-type="AdditionalFields">
        <TAG><![CDATA[#REGISTO:CA:Teste_Boleano#]]></TAG>
        <VALUE><![CDATA[#REGISTO:CA:Teste_Boleano#]]></VALUE>
        <XPATH><![CDATA[/CARD/FIELDS/FIELD[NAME='Teste_Boleano']/VALUE]]></XPATH>
      </FIELD>
      <FIELD type="AdditionalFields" label="Regime" source-type="AdditionalFields">
        <TAG><![CDATA[#REGISTO:CA:Regime#]]></TAG>
        <VALUE><![CDATA[#REGISTO:CA:Regime#]]></VALUE>
        <XPATH><![CDATA[/CARD/FIELDS/FIELD[NAME='Regime']/VALUE]]></XPATH>
      </FIELD>
      <FIELD type="AdditionalFields" label="CPV" source-type="AdditionalFields">
        <TAG><![CDATA[#REGISTO:CA:CPV#]]></TAG>
        <VALUE><![CDATA[#REGISTO:CA:CPV#]]></VALUE>
        <XPATH><![CDATA[/CARD/FIELDS/FIELD[NAME='CPV']/VALUE]]></XPATH>
      </FIELD>
      <FIELD type="AdditionalFields" label="Proc_Individual" source-type="AdditionalFields">
        <TAG><![CDATA[#REGISTO:CA:Proc_Individual#]]></TAG>
        <VALUE><![CDATA[#REGISTO:CA:Proc_Individual#]]></VALUE>
        <XPATH><![CDATA[/CARD/FIELDS/FIELD[NAME='Proc_Individual']/VALUE]]></XPATH>
      </FIELD>
      <FIELD type="AdditionalFields" label="Aval_Desemp" source-type="AdditionalFields">
        <TAG><![CDATA[#REGISTO:CA:Aval_Desemp#]]></TAG>
        <VALUE><![CDATA[#REGISTO:CA:Aval_Desemp#]]></VALUE>
        <XPATH><![CDATA[/CARD/FIELDS/FIELD[NAME='Aval_Desemp']/VALUE]]></XPATH>
      </FIELD>
      <FIELD type="AdditionalFields" label="Form_Prof" source-type="AdditionalFields">
        <TAG><![CDATA[#REGISTO:CA:Form_Prof#]]></TAG>
        <VALUE><![CDATA[#REGISTO:CA:Form_Prof#]]></VALUE>
        <XPATH><![CDATA[/CARD/FIELDS/FIELD[NAME='Form_Prof']/VALUE]]></XPATH>
      </FIELD>
      <FIELD type="AdditionalFields" label="Rep_Period" source-type="AdditionalFields">
        <TAG><![CDATA[#REGISTO:CA:Rep_Period#]]></TAG>
        <VALUE><![CDATA[#REGISTO:CA:Rep_Period#]]></VALUE>
        <XPATH><![CDATA[/CARD/FIELDS/FIELD[NAME='Rep_Period']/VALUE]]></XPATH>
      </FIELD>
      <FIELD type="AdditionalFields" label="Rep_ad_hoc" source-type="AdditionalFields">
        <TAG><![CDATA[#REGISTO:CA:Rep_ad_hoc#]]></TAG>
        <VALUE><![CDATA[#REGISTO:CA:Rep_ad_hoc#]]></VALUE>
        <XPATH><![CDATA[/CARD/FIELDS/FIELD[NAME='Rep_ad_hoc']/VALUE]]></XPATH>
      </FIELD>
      <FIELD type="AdditionalFields" label="Comunicacao" source-type="AdditionalFields">
        <TAG><![CDATA[#REGISTO:CA:Comunicacao#]]></TAG>
        <VALUE><![CDATA[#REGISTO:CA:Comunicacao#]]></VALUE>
        <XPATH><![CDATA[/CARD/FIELDS/FIELD[NAME='Comunicacao']/VALUE]]></XPATH>
      </FIELD>
      <FIELD type="AdditionalFields" label="Missoes" source-type="AdditionalFields">
        <TAG><![CDATA[#REGISTO:CA:Missoes#]]></TAG>
        <VALUE><![CDATA[#REGISTO:CA:Missoes#]]></VALUE>
        <XPATH><![CDATA[/CARD/FIELDS/FIELD[NAME='Missoes']/VALUE]]></XPATH>
      </FIELD>
      <FIELD type="AdditionalFields" label="Ac_Coop" source-type="AdditionalFields">
        <TAG><![CDATA[#REGISTO:CA:Ac_Coop#]]></TAG>
        <VALUE><![CDATA[#REGISTO:CA:Ac_Coop#]]></VALUE>
        <XPATH><![CDATA[/CARD/FIELDS/FIELD[NAME='Ac_Coop']/VALUE]]></XPATH>
      </FIELD>
      <FIELD type="AdditionalFields" label="Conta_Gerencia" source-type="AdditionalFields">
        <TAG><![CDATA[#REGISTO:CA:Conta_Gerencia#]]></TAG>
        <VALUE><![CDATA[#REGISTO:CA:Conta_Gerencia#]]></VALUE>
        <XPATH><![CDATA[/CARD/FIELDS/FIELD[NAME='Conta_Gerencia']/VALUE]]></XPATH>
      </FIELD>
      <FIELD type="AdditionalFields" label="Proj_Nacionais" source-type="AdditionalFields">
        <TAG><![CDATA[#REGISTO:CA:Proj_Nacionais#]]></TAG>
        <VALUE><![CDATA[#REGISTO:CA:Proj_Nacionais#]]></VALUE>
        <XPATH><![CDATA[/CARD/FIELDS/FIELD[NAME='Proj_Nacionais']/VALUE]]></XPATH>
      </FIELD>
      <FIELD type="AdditionalFields" label="Proj_Internac" source-type="AdditionalFields">
        <TAG><![CDATA[#REGISTO:CA:Proj_Internac#]]></TAG>
        <VALUE><![CDATA[#REGISTO:CA:Proj_Internac#]]></VALUE>
        <XPATH><![CDATA[/CARD/FIELDS/FIELD[NAME='Proj_Internac']/VALUE]]></XPATH>
      </FIELD>
      <FIELD type="AdditionalFields" label="Iva" source-type="AdditionalFields">
        <TAG><![CDATA[#REGISTO:CA:Iva#]]></TAG>
        <VALUE><![CDATA[#REGISTO:CA:Iva#]]></VALUE>
        <XPATH><![CDATA[/CARD/FIELDS/FIELD[NAME='Iva']/VALUE]]></XPATH>
      </FIELD>
      <FIELD type="AdditionalFields" label="Reg_Contratacao" source-type="AdditionalFields">
        <TAG><![CDATA[#REGISTO:CA:Reg_Contratacao#]]></TAG>
        <VALUE><![CDATA[#REGISTO:CA:Reg_Contratacao#]]></VALUE>
        <XPATH><![CDATA[/CARD/FIELDS/FIELD[NAME='Reg_Contratacao']/VALUE]]></XPATH>
      </FIELD>
      <FIELD type="AdditionalFields" label="Ent_DMDDE" source-type="AdditionalFields">
        <TAG><![CDATA[#REGISTO:CA:Ent_DMDDE#]]></TAG>
        <VALUE><![CDATA[#REGISTO:CA:Ent_DMDDE#]]></VALUE>
        <XPATH><![CDATA[/CARD/FIELDS/FIELD[NAME='Ent_DMDDE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CentrosCusto" source-type="AdditionalFields">
        <TAG><![CDATA[#REGISTO:CA:CentrosCusto#]]></TAG>
        <VALUE><![CDATA[#REGISTO:CA:CentrosCusto#]]></VALUE>
        <XPATH><![CDATA[/CARD/FIELDS/FIELD[NAME='CentrosCusto']/VALUE]]></XPATH>
      </FIELD>
      <FIELD type="AdditionalFields" label="EB_JNE" source-type="AdditionalFields">
        <TAG><![CDATA[#REGISTO:CA:EB_JNE#]]></TAG>
        <VALUE><![CDATA[#REGISTO:CA:EB_JNE#]]></VALUE>
        <XPATH><![CDATA[/CARD/FIELDS/FIELD[NAME='EB_JNE']/VALUE]]></XPATH>
      </FIELD>
      <FIELD type="AdditionalFields" label="Ent_JNE" source-type="AdditionalFields">
        <TAG><![CDATA[#REGISTO:CA:Ent_JNE#]]></TAG>
        <VALUE><![CDATA[#REGISTO:CA:Ent_JNE#]]></VALUE>
        <XPATH><![CDATA[/CARD/FIELDS/FIELD[NAME='Ent_JNE']/VALUE]]></XPATH>
      </FIELD>
      <FIELD type="AdditionalFields" label="Adocao_Manuais" source-type="AdditionalFields">
        <TAG><![CDATA[#REGISTO:CA:Adocao_Manuais#]]></TAG>
        <VALUE><![CDATA[#REGISTO:CA:Adocao_Manuais#]]></VALUE>
        <XPATH><![CDATA[/CARD/FIELDS/FIELD[NAME='Adocao_Manuai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PEP" source-type="AdditionalFields">
        <TAG><![CDATA[#CONTEXTPROCESS:CA:PEP#]]></TAG>
        <VALUE><![CDATA[PEP]]></VALUE>
        <XPATH><![CDATA[/PROCESS/FIELDS/FIELD[NAME='PEP']/VALUE]]></XPATH>
      </FIELD>
      <FIELD type="AdditionalFields" label="PAAD" source-type="AdditionalFields">
        <TAG><![CDATA[#CONTEXTPROCESS:CA:PAAD#]]></TAG>
        <VALUE><![CDATA[PAAD]]></VALUE>
        <XPATH><![CDATA[/PROCESS/FIELDS/FIELD[NAME='PAAD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Data_Exp" source-type="AdditionalFields">
        <TAG><![CDATA[#CONTEXTPROCESS:CA:Data_Exp#]]></TAG>
        <VALUE><![CDATA[Data_Exp]]></VALUE>
        <XPATH><![CDATA[/PROCESS/FIELDS/FIELD[NAME='Data_Exp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Forn" source-type="AdditionalFields">
        <TAG><![CDATA[#CONTEXTPROCESS:CA:N_Forn#]]></TAG>
        <VALUE><![CDATA[N_Forn]]></VALUE>
        <XPATH><![CDATA[/PROCESS/FIELDS/FIELD[NAME='N_Forn']/VALUE]]></XPATH>
      </FIELD>
      <FIELD type="AdditionalFields" label="Doc_ID_Req" source-type="AdditionalFields">
        <TAG><![CDATA[#CONTEXTPROCESS:CA:Doc_ID_Req#]]></TAG>
        <VALUE><![CDATA[Doc_ID_Req]]></VALUE>
        <XPATH><![CDATA[/PROCESS/FIELDS/FIELD[NAME='Doc_ID_Req']/VALUE]]></XPATH>
      </FIELD>
      <FIELD type="AdditionalFields" label="Nr_ID_Req" source-type="AdditionalFields">
        <TAG><![CDATA[#CONTEXTPROCESS:CA:Nr_ID_Req#]]></TAG>
        <VALUE><![CDATA[Nr_ID_Req]]></VALUE>
        <XPATH><![CDATA[/PROCESS/FIELDS/FIELD[NAME='Nr_ID_Req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Tipo_Aquisicao" source-type="AdditionalFields">
        <TAG><![CDATA[#CONTEXTPROCESS:CA:Tipo_Aquisicao#]]></TAG>
        <VALUE><![CDATA[Tipo_Aquisicao]]></VALUE>
        <XPATH><![CDATA[/PROCESS/FIELDS/FIELD[NAME='Tipo_Aquisicao']/VALUE]]></XPATH>
      </FIELD>
      <FIELD type="AdditionalFields" label="Filiacao_1" source-type="AdditionalFields">
        <TAG><![CDATA[#CONTEXTPROCESS:CA:Filiacao_1#]]></TAG>
        <VALUE><![CDATA[Filiacao_1]]></VALUE>
        <XPATH><![CDATA[/PROCESS/FIELDS/FIELD[NAME='Filiacao_1']/VALUE]]></XPATH>
      </FIELD>
      <FIELD type="AdditionalFields" label="Filiacao_2" source-type="AdditionalFields">
        <TAG><![CDATA[#CONTEXTPROCESS:CA:Filiacao_2#]]></TAG>
        <VALUE><![CDATA[Filiacao_2]]></VALUE>
        <XPATH><![CDATA[/PROCESS/FIELDS/FIELD[NAME='Filiacao_2']/VALUE]]></XPATH>
      </FIELD>
      <FIELD type="AdditionalFields" label="Estudo" source-type="AdditionalFields">
        <TAG><![CDATA[#CONTEXTPROCESS:CA:Estudo#]]></TAG>
        <VALUE><![CDATA[Estudo]]></VALUE>
        <XPATH><![CDATA[/PROCESS/FIELDS/FIELD[NAME='Estudo']/VALUE]]></XPATH>
      </FIELD>
      <FIELD type="AdditionalFields" label="Formacao" source-type="AdditionalFields">
        <TAG><![CDATA[#CONTEXTPROCESS:CA:Formacao#]]></TAG>
        <VALUE><![CDATA[Formacao]]></VALUE>
        <XPATH><![CDATA[/PROCESS/FIELDS/FIELD[NAME='Formacao']/VALUE]]></XPATH>
      </FIELD>
      <FIELD type="AdditionalFields" label="Teste_Boleano" source-type="AdditionalFields">
        <TAG><![CDATA[#CONTEXTPROCESS:CA:Teste_Boleano#]]></TAG>
        <VALUE><![CDATA[Teste_Boleano]]></VALUE>
        <XPATH><![CDATA[/PROCESS/FIELDS/FIELD[NAME='Teste_Boleano']/VALUE]]></XPATH>
      </FIELD>
      <FIELD type="AdditionalFields" label="Regime" source-type="AdditionalFields">
        <TAG><![CDATA[#CONTEXTPROCESS:CA:Regime#]]></TAG>
        <VALUE><![CDATA[Regime]]></VALUE>
        <XPATH><![CDATA[/PROCESS/FIELDS/FIELD[NAME='Regime']/VALUE]]></XPATH>
      </FIELD>
      <FIELD type="AdditionalFields" label="CPV" source-type="AdditionalFields">
        <TAG><![CDATA[#CONTEXTPROCESS:CA:CPV#]]></TAG>
        <VALUE><![CDATA[CPV]]></VALUE>
        <XPATH><![CDATA[/PROCESS/FIELDS/FIELD[NAME='CPV']/VALUE]]></XPATH>
      </FIELD>
      <FIELD type="AdditionalFields" label="Proc_Individual" source-type="AdditionalFields">
        <TAG><![CDATA[#CONTEXTPROCESS:CA:Proc_Individual#]]></TAG>
        <VALUE><![CDATA[Proc_Individual]]></VALUE>
        <XPATH><![CDATA[/PROCESS/FIELDS/FIELD[NAME='Proc_Individual']/VALUE]]></XPATH>
      </FIELD>
      <FIELD type="AdditionalFields" label="Aval_Desemp" source-type="AdditionalFields">
        <TAG><![CDATA[#CONTEXTPROCESS:CA:Aval_Desemp#]]></TAG>
        <VALUE><![CDATA[Aval_Desemp]]></VALUE>
        <XPATH><![CDATA[/PROCESS/FIELDS/FIELD[NAME='Aval_Desemp']/VALUE]]></XPATH>
      </FIELD>
      <FIELD type="AdditionalFields" label="Form_Prof" source-type="AdditionalFields">
        <TAG><![CDATA[#CONTEXTPROCESS:CA:Form_Prof#]]></TAG>
        <VALUE><![CDATA[Form_Prof]]></VALUE>
        <XPATH><![CDATA[/PROCESS/FIELDS/FIELD[NAME='Form_Prof']/VALUE]]></XPATH>
      </FIELD>
      <FIELD type="AdditionalFields" label="Rep_Period" source-type="AdditionalFields">
        <TAG><![CDATA[#CONTEXTPROCESS:CA:Rep_Period#]]></TAG>
        <VALUE><![CDATA[Rep_Period]]></VALUE>
        <XPATH><![CDATA[/PROCESS/FIELDS/FIELD[NAME='Rep_Period']/VALUE]]></XPATH>
      </FIELD>
      <FIELD type="AdditionalFields" label="Rep_ad_hoc" source-type="AdditionalFields">
        <TAG><![CDATA[#CONTEXTPROCESS:CA:Rep_ad_hoc#]]></TAG>
        <VALUE><![CDATA[Rep_ad_hoc]]></VALUE>
        <XPATH><![CDATA[/PROCESS/FIELDS/FIELD[NAME='Rep_ad_hoc']/VALUE]]></XPATH>
      </FIELD>
      <FIELD type="AdditionalFields" label="Comunicacao" source-type="AdditionalFields">
        <TAG><![CDATA[#CONTEXTPROCESS:CA:Comunicacao#]]></TAG>
        <VALUE><![CDATA[Comunicacao]]></VALUE>
        <XPATH><![CDATA[/PROCESS/FIELDS/FIELD[NAME='Comunicacao']/VALUE]]></XPATH>
      </FIELD>
      <FIELD type="AdditionalFields" label="Missoes" source-type="AdditionalFields">
        <TAG><![CDATA[#CONTEXTPROCESS:CA:Missoes#]]></TAG>
        <VALUE><![CDATA[Missoes]]></VALUE>
        <XPATH><![CDATA[/PROCESS/FIELDS/FIELD[NAME='Missoes']/VALUE]]></XPATH>
      </FIELD>
      <FIELD type="AdditionalFields" label="Ac_Coop" source-type="AdditionalFields">
        <TAG><![CDATA[#CONTEXTPROCESS:CA:Ac_Coop#]]></TAG>
        <VALUE><![CDATA[Ac_Coop]]></VALUE>
        <XPATH><![CDATA[/PROCESS/FIELDS/FIELD[NAME='Ac_Coop']/VALUE]]></XPATH>
      </FIELD>
      <FIELD type="AdditionalFields" label="Conta_Gerencia" source-type="AdditionalFields">
        <TAG><![CDATA[#CONTEXTPROCESS:CA:Conta_Gerencia#]]></TAG>
        <VALUE><![CDATA[Conta_Gerencia]]></VALUE>
        <XPATH><![CDATA[/PROCESS/FIELDS/FIELD[NAME='Conta_Gerencia']/VALUE]]></XPATH>
      </FIELD>
      <FIELD type="AdditionalFields" label="Proj_Nacionais" source-type="AdditionalFields">
        <TAG><![CDATA[#CONTEXTPROCESS:CA:Proj_Nacionais#]]></TAG>
        <VALUE><![CDATA[Proj_Nacionais]]></VALUE>
        <XPATH><![CDATA[/PROCESS/FIELDS/FIELD[NAME='Proj_Nacionais']/VALUE]]></XPATH>
      </FIELD>
      <FIELD type="AdditionalFields" label="Proj_Internac" source-type="AdditionalFields">
        <TAG><![CDATA[#CONTEXTPROCESS:CA:Proj_Internac#]]></TAG>
        <VALUE><![CDATA[Proj_Internac]]></VALUE>
        <XPATH><![CDATA[/PROCESS/FIELDS/FIELD[NAME='Proj_Internac']/VALUE]]></XPATH>
      </FIELD>
      <FIELD type="AdditionalFields" label="Iva" source-type="AdditionalFields">
        <TAG><![CDATA[#CONTEXTPROCESS:CA:Iva#]]></TAG>
        <VALUE><![CDATA[Iva]]></VALUE>
        <XPATH><![CDATA[/PROCESS/FIELDS/FIELD[NAME='Iva']/VALUE]]></XPATH>
      </FIELD>
      <FIELD type="AdditionalFields" label="Reg_Contratacao" source-type="AdditionalFields">
        <TAG><![CDATA[#CONTEXTPROCESS:CA:Reg_Contratacao#]]></TAG>
        <VALUE><![CDATA[Reg_Contratacao]]></VALUE>
        <XPATH><![CDATA[/PROCESS/FIELDS/FIELD[NAME='Reg_Contratacao']/VALUE]]></XPATH>
      </FIELD>
      <FIELD type="AdditionalFields" label="Ent_DMDDE" source-type="AdditionalFields">
        <TAG><![CDATA[#CONTEXTPROCESS:CA:Ent_DMDDE#]]></TAG>
        <VALUE><![CDATA[Ent_DMDDE]]></VALUE>
        <XPATH><![CDATA[/PROCESS/FIELDS/FIELD[NAME='Ent_DMDDE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CentrosCusto" source-type="AdditionalFields">
        <TAG><![CDATA[#CONTEXTPROCESS:CA:CentrosCusto#]]></TAG>
        <VALUE><![CDATA[CentrosCusto]]></VALUE>
        <XPATH><![CDATA[/PROCESS/FIELDS/FIELD[NAME='CentrosCusto']/VALUE]]></XPATH>
      </FIELD>
      <FIELD type="AdditionalFields" label="EB_JNE" source-type="AdditionalFields">
        <TAG><![CDATA[#CONTEXTPROCESS:CA:EB_JNE#]]></TAG>
        <VALUE><![CDATA[EB_JNE]]></VALUE>
        <XPATH><![CDATA[/PROCESS/FIELDS/FIELD[NAME='EB_JNE']/VALUE]]></XPATH>
      </FIELD>
      <FIELD type="AdditionalFields" label="Ent_JNE" source-type="AdditionalFields">
        <TAG><![CDATA[#CONTEXTPROCESS:CA:Ent_JNE#]]></TAG>
        <VALUE><![CDATA[Ent_JNE]]></VALUE>
        <XPATH><![CDATA[/PROCESS/FIELDS/FIELD[NAME='Ent_JNE']/VALUE]]></XPATH>
      </FIELD>
      <FIELD type="AdditionalFields" label="Adocao_Manuais" source-type="AdditionalFields">
        <TAG><![CDATA[#CONTEXTPROCESS:CA:Adocao_Manuais#]]></TAG>
        <VALUE><![CDATA[Adocao_Manuais]]></VALUE>
        <XPATH><![CDATA[/PROCESS/FIELDS/FIELD[NAME='Adocao_Manuais']/VALUE]]></XPATH>
      </FIELD>
    </NODE>
  </NODE>
  <!-- END: Process Context -->
</MENU>
</file>

<file path=customXml/itemProps1.xml><?xml version="1.0" encoding="utf-8"?>
<ds:datastoreItem xmlns:ds="http://schemas.openxmlformats.org/officeDocument/2006/customXml" ds:itemID="{FDBBCC08-CD74-479C-BB92-56FA3FFA62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2360</Words>
  <Characters>12745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</Company>
  <LinksUpToDate>false</LinksUpToDate>
  <CharactersWithSpaces>15075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Mnascimento</dc:creator>
  <cp:lastModifiedBy>mario alpiarca</cp:lastModifiedBy>
  <cp:revision>2</cp:revision>
  <cp:lastPrinted>2024-06-26T11:27:00Z</cp:lastPrinted>
  <dcterms:created xsi:type="dcterms:W3CDTF">2024-06-28T10:14:00Z</dcterms:created>
  <dcterms:modified xsi:type="dcterms:W3CDTF">2024-06-28T10:14:00Z</dcterms:modified>
</cp:coreProperties>
</file>